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8A" w:rsidRPr="00F905D9" w:rsidRDefault="001F3AE1" w:rsidP="00CB78A1">
      <w:pPr>
        <w:jc w:val="center"/>
        <w:rPr>
          <w:rFonts w:ascii="Calibri" w:hAnsi="Calibri"/>
          <w:b/>
          <w:sz w:val="28"/>
          <w:szCs w:val="28"/>
        </w:rPr>
      </w:pPr>
      <w:r>
        <w:rPr>
          <w:noProof/>
          <w:lang w:eastAsia="fr-CA"/>
        </w:rPr>
        <w:drawing>
          <wp:anchor distT="0" distB="0" distL="114300" distR="114300" simplePos="0" relativeHeight="251660288" behindDoc="1" locked="0" layoutInCell="1" allowOverlap="1" wp14:anchorId="4E123FF6" wp14:editId="2D2CAA3E">
            <wp:simplePos x="0" y="0"/>
            <wp:positionH relativeFrom="column">
              <wp:posOffset>-476250</wp:posOffset>
            </wp:positionH>
            <wp:positionV relativeFrom="paragraph">
              <wp:posOffset>-638175</wp:posOffset>
            </wp:positionV>
            <wp:extent cx="1323975" cy="1454150"/>
            <wp:effectExtent l="0" t="0" r="9525" b="0"/>
            <wp:wrapNone/>
            <wp:docPr id="5" name="Picture 2" descr="Letterhead_French_r1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French_r1_c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454150"/>
                    </a:xfrm>
                    <a:prstGeom prst="rect">
                      <a:avLst/>
                    </a:prstGeom>
                    <a:noFill/>
                  </pic:spPr>
                </pic:pic>
              </a:graphicData>
            </a:graphic>
            <wp14:sizeRelH relativeFrom="page">
              <wp14:pctWidth>0</wp14:pctWidth>
            </wp14:sizeRelH>
            <wp14:sizeRelV relativeFrom="page">
              <wp14:pctHeight>0</wp14:pctHeight>
            </wp14:sizeRelV>
          </wp:anchor>
        </w:drawing>
      </w:r>
      <w:r w:rsidR="00F905D9" w:rsidRPr="00E9079C">
        <w:rPr>
          <w:rFonts w:ascii="Calibri" w:hAnsi="Calibri"/>
          <w:b/>
          <w:sz w:val="28"/>
          <w:szCs w:val="28"/>
        </w:rPr>
        <w:t xml:space="preserve">BASKETBALL </w:t>
      </w:r>
      <w:r w:rsidR="00F905D9">
        <w:rPr>
          <w:rFonts w:ascii="Calibri" w:hAnsi="Calibri"/>
          <w:b/>
          <w:sz w:val="28"/>
          <w:szCs w:val="28"/>
        </w:rPr>
        <w:t xml:space="preserve">EN FAUTEUIL ROULANT </w:t>
      </w:r>
      <w:r w:rsidR="00F905D9" w:rsidRPr="00E9079C">
        <w:rPr>
          <w:rFonts w:ascii="Calibri" w:hAnsi="Calibri"/>
          <w:b/>
          <w:sz w:val="28"/>
          <w:szCs w:val="28"/>
        </w:rPr>
        <w:t>CANADA</w:t>
      </w:r>
    </w:p>
    <w:p w:rsidR="00040F2A" w:rsidRPr="00F905D9" w:rsidRDefault="00F905D9" w:rsidP="00CB78A1">
      <w:pPr>
        <w:jc w:val="center"/>
        <w:rPr>
          <w:rFonts w:ascii="Calibri" w:hAnsi="Calibri"/>
          <w:b/>
          <w:sz w:val="28"/>
          <w:szCs w:val="28"/>
        </w:rPr>
      </w:pPr>
      <w:r>
        <w:rPr>
          <w:rFonts w:ascii="Calibri" w:hAnsi="Calibri"/>
          <w:b/>
          <w:sz w:val="28"/>
          <w:szCs w:val="28"/>
        </w:rPr>
        <w:t xml:space="preserve">Examen annuel des officiels de </w:t>
      </w:r>
      <w:r w:rsidR="00372754" w:rsidRPr="00F905D9">
        <w:rPr>
          <w:rFonts w:ascii="Calibri" w:hAnsi="Calibri"/>
          <w:b/>
          <w:sz w:val="28"/>
          <w:szCs w:val="28"/>
        </w:rPr>
        <w:t>201</w:t>
      </w:r>
      <w:r w:rsidR="003E1E33" w:rsidRPr="00F905D9">
        <w:rPr>
          <w:rFonts w:ascii="Calibri" w:hAnsi="Calibri"/>
          <w:b/>
          <w:sz w:val="28"/>
          <w:szCs w:val="28"/>
        </w:rPr>
        <w:t>6</w:t>
      </w:r>
      <w:r w:rsidR="00856AE1" w:rsidRPr="00F905D9">
        <w:rPr>
          <w:rFonts w:ascii="Calibri" w:hAnsi="Calibri"/>
          <w:b/>
          <w:sz w:val="28"/>
          <w:szCs w:val="28"/>
        </w:rPr>
        <w:t>-201</w:t>
      </w:r>
      <w:r w:rsidR="003E1E33" w:rsidRPr="00F905D9">
        <w:rPr>
          <w:rFonts w:ascii="Calibri" w:hAnsi="Calibri"/>
          <w:b/>
          <w:sz w:val="28"/>
          <w:szCs w:val="28"/>
        </w:rPr>
        <w:t>7</w:t>
      </w:r>
    </w:p>
    <w:p w:rsidR="00856AE1" w:rsidRPr="00F905D9" w:rsidRDefault="00856AE1" w:rsidP="00856AE1">
      <w:pPr>
        <w:ind w:left="5040" w:firstLine="720"/>
        <w:rPr>
          <w:rFonts w:ascii="Calibri" w:hAnsi="Calibri"/>
          <w:b/>
          <w:sz w:val="28"/>
          <w:szCs w:val="28"/>
        </w:rPr>
      </w:pPr>
    </w:p>
    <w:p w:rsidR="009610AF" w:rsidRPr="00F905D9" w:rsidRDefault="009610AF" w:rsidP="005009D4">
      <w:pPr>
        <w:rPr>
          <w:rFonts w:ascii="Calibri" w:hAnsi="Calibri"/>
          <w:sz w:val="22"/>
          <w:szCs w:val="22"/>
        </w:rPr>
      </w:pPr>
    </w:p>
    <w:p w:rsidR="00CB78A1" w:rsidRPr="00F905D9" w:rsidRDefault="00CB78A1" w:rsidP="00967156">
      <w:pPr>
        <w:rPr>
          <w:rFonts w:ascii="Calibri" w:hAnsi="Calibri"/>
          <w:color w:val="000000"/>
          <w:sz w:val="22"/>
          <w:szCs w:val="22"/>
        </w:rPr>
      </w:pPr>
    </w:p>
    <w:p w:rsidR="003F1617" w:rsidRPr="00F905D9" w:rsidRDefault="00050387" w:rsidP="00967156">
      <w:pPr>
        <w:rPr>
          <w:rFonts w:ascii="Calibri" w:hAnsi="Calibri"/>
          <w:sz w:val="22"/>
          <w:szCs w:val="22"/>
        </w:rPr>
      </w:pPr>
      <w:r w:rsidRPr="00A64A3B">
        <w:rPr>
          <w:rFonts w:ascii="Calibri" w:hAnsi="Calibri" w:cs="Calibri"/>
          <w:color w:val="000000"/>
          <w:sz w:val="22"/>
          <w:szCs w:val="22"/>
        </w:rPr>
        <w:t xml:space="preserve">Cet examen </w:t>
      </w:r>
      <w:r>
        <w:rPr>
          <w:rFonts w:ascii="Calibri" w:hAnsi="Calibri" w:cs="Calibri"/>
          <w:color w:val="000000"/>
          <w:sz w:val="22"/>
          <w:szCs w:val="22"/>
        </w:rPr>
        <w:t>s’adresse</w:t>
      </w:r>
      <w:r w:rsidRPr="00A64A3B">
        <w:rPr>
          <w:rFonts w:ascii="Calibri" w:hAnsi="Calibri" w:cs="Calibri"/>
          <w:color w:val="000000"/>
          <w:sz w:val="22"/>
          <w:szCs w:val="22"/>
        </w:rPr>
        <w:t xml:space="preserve"> à toute personne – officiel, entraîneur, joueur ou autre – et sera utilisé </w:t>
      </w:r>
      <w:r>
        <w:rPr>
          <w:rFonts w:ascii="Calibri" w:hAnsi="Calibri" w:cs="Calibri"/>
          <w:color w:val="000000"/>
          <w:sz w:val="22"/>
          <w:szCs w:val="22"/>
        </w:rPr>
        <w:t>pour</w:t>
      </w:r>
      <w:r w:rsidRPr="00A64A3B">
        <w:rPr>
          <w:rFonts w:ascii="Calibri" w:hAnsi="Calibri" w:cs="Calibri"/>
          <w:color w:val="000000"/>
          <w:sz w:val="22"/>
          <w:szCs w:val="22"/>
        </w:rPr>
        <w:t xml:space="preserve"> la sélection </w:t>
      </w:r>
      <w:r>
        <w:rPr>
          <w:rFonts w:ascii="Calibri" w:hAnsi="Calibri" w:cs="Calibri"/>
          <w:color w:val="000000"/>
          <w:sz w:val="22"/>
          <w:szCs w:val="22"/>
        </w:rPr>
        <w:t>d’officiels en vue d’</w:t>
      </w:r>
      <w:r w:rsidRPr="00A64A3B">
        <w:rPr>
          <w:rFonts w:ascii="Calibri" w:hAnsi="Calibri" w:cs="Calibri"/>
          <w:color w:val="000000"/>
          <w:sz w:val="22"/>
          <w:szCs w:val="22"/>
        </w:rPr>
        <w:t xml:space="preserve">affectations </w:t>
      </w:r>
      <w:r>
        <w:rPr>
          <w:rFonts w:ascii="Calibri" w:hAnsi="Calibri" w:cs="Calibri"/>
          <w:color w:val="000000"/>
          <w:sz w:val="22"/>
          <w:szCs w:val="22"/>
        </w:rPr>
        <w:t>d’après-</w:t>
      </w:r>
      <w:r w:rsidRPr="00A64A3B">
        <w:rPr>
          <w:rFonts w:ascii="Calibri" w:hAnsi="Calibri" w:cs="Calibri"/>
          <w:color w:val="000000"/>
          <w:sz w:val="22"/>
          <w:szCs w:val="22"/>
        </w:rPr>
        <w:t xml:space="preserve">saison. Pour être admissible à ces </w:t>
      </w:r>
      <w:r>
        <w:rPr>
          <w:rFonts w:ascii="Calibri" w:hAnsi="Calibri" w:cs="Calibri"/>
          <w:color w:val="000000"/>
          <w:sz w:val="22"/>
          <w:szCs w:val="22"/>
        </w:rPr>
        <w:t>affectations</w:t>
      </w:r>
      <w:r w:rsidRPr="00A64A3B">
        <w:rPr>
          <w:rFonts w:ascii="Calibri" w:hAnsi="Calibri" w:cs="Calibri"/>
          <w:color w:val="000000"/>
          <w:sz w:val="22"/>
          <w:szCs w:val="22"/>
        </w:rPr>
        <w:t>, vous devez réussir l</w:t>
      </w:r>
      <w:r>
        <w:rPr>
          <w:rFonts w:ascii="Calibri" w:hAnsi="Calibri" w:cs="Calibri"/>
          <w:color w:val="000000"/>
          <w:sz w:val="22"/>
          <w:szCs w:val="22"/>
        </w:rPr>
        <w:t>’</w:t>
      </w:r>
      <w:r w:rsidRPr="00A64A3B">
        <w:rPr>
          <w:rFonts w:ascii="Calibri" w:hAnsi="Calibri" w:cs="Calibri"/>
          <w:color w:val="000000"/>
          <w:sz w:val="22"/>
          <w:szCs w:val="22"/>
        </w:rPr>
        <w:t xml:space="preserve">examen de 2016-2017 </w:t>
      </w:r>
      <w:r>
        <w:rPr>
          <w:rFonts w:ascii="Calibri" w:hAnsi="Calibri" w:cs="Calibri"/>
          <w:color w:val="000000"/>
          <w:sz w:val="22"/>
          <w:szCs w:val="22"/>
        </w:rPr>
        <w:t>d’ici le</w:t>
      </w:r>
      <w:r w:rsidRPr="00A64A3B">
        <w:rPr>
          <w:rFonts w:ascii="Calibri" w:hAnsi="Calibri" w:cs="Calibri"/>
          <w:color w:val="000000"/>
          <w:sz w:val="22"/>
          <w:szCs w:val="22"/>
        </w:rPr>
        <w:t xml:space="preserve"> </w:t>
      </w:r>
      <w:r>
        <w:rPr>
          <w:rStyle w:val="Strong"/>
          <w:rFonts w:ascii="Calibri" w:hAnsi="Calibri" w:cs="Calibri"/>
          <w:color w:val="000000"/>
          <w:sz w:val="22"/>
          <w:szCs w:val="22"/>
        </w:rPr>
        <w:t>15 </w:t>
      </w:r>
      <w:r w:rsidRPr="00A64A3B">
        <w:rPr>
          <w:rStyle w:val="Strong"/>
          <w:rFonts w:ascii="Calibri" w:hAnsi="Calibri" w:cs="Calibri"/>
          <w:color w:val="000000"/>
          <w:sz w:val="22"/>
          <w:szCs w:val="22"/>
        </w:rPr>
        <w:t>janvier 2017</w:t>
      </w:r>
      <w:r w:rsidR="003F1617" w:rsidRPr="00F905D9">
        <w:rPr>
          <w:rFonts w:ascii="Calibri" w:hAnsi="Calibri"/>
          <w:color w:val="000000"/>
          <w:sz w:val="22"/>
          <w:szCs w:val="22"/>
        </w:rPr>
        <w:t>.</w:t>
      </w:r>
    </w:p>
    <w:p w:rsidR="003F1617" w:rsidRPr="00F905D9" w:rsidRDefault="003F1617" w:rsidP="00967156">
      <w:pPr>
        <w:rPr>
          <w:rFonts w:ascii="Calibri" w:hAnsi="Calibri"/>
          <w:sz w:val="22"/>
          <w:szCs w:val="22"/>
        </w:rPr>
      </w:pPr>
      <w:bookmarkStart w:id="0" w:name="_GoBack"/>
      <w:bookmarkEnd w:id="0"/>
    </w:p>
    <w:p w:rsidR="00967156" w:rsidRPr="00F905D9" w:rsidRDefault="00F905D9" w:rsidP="00967156">
      <w:pPr>
        <w:rPr>
          <w:rFonts w:ascii="Calibri" w:hAnsi="Calibri"/>
          <w:sz w:val="22"/>
          <w:szCs w:val="22"/>
        </w:rPr>
      </w:pPr>
      <w:r w:rsidRPr="003F1FB8">
        <w:rPr>
          <w:rFonts w:ascii="Calibri" w:hAnsi="Calibri"/>
          <w:sz w:val="22"/>
          <w:szCs w:val="22"/>
        </w:rPr>
        <w:t xml:space="preserve">Les documents suivants ont été utilisés pour la rédaction des questions </w:t>
      </w:r>
      <w:r>
        <w:rPr>
          <w:rFonts w:ascii="Calibri" w:hAnsi="Calibri"/>
          <w:sz w:val="22"/>
          <w:szCs w:val="22"/>
        </w:rPr>
        <w:t>de l’examen</w:t>
      </w:r>
      <w:r w:rsidRPr="003F1FB8">
        <w:rPr>
          <w:rFonts w:ascii="Calibri" w:hAnsi="Calibri"/>
          <w:sz w:val="22"/>
          <w:szCs w:val="22"/>
        </w:rPr>
        <w:t> :</w:t>
      </w:r>
    </w:p>
    <w:p w:rsidR="00967156" w:rsidRPr="00F905D9" w:rsidRDefault="00967156" w:rsidP="00967156">
      <w:pPr>
        <w:rPr>
          <w:rFonts w:ascii="Calibri" w:hAnsi="Calibri"/>
          <w:sz w:val="22"/>
          <w:szCs w:val="22"/>
        </w:rPr>
      </w:pPr>
    </w:p>
    <w:p w:rsidR="00967156" w:rsidRPr="00F905D9" w:rsidRDefault="00CF1544" w:rsidP="00967156">
      <w:pPr>
        <w:pStyle w:val="ListParagraph"/>
        <w:numPr>
          <w:ilvl w:val="0"/>
          <w:numId w:val="10"/>
        </w:numPr>
        <w:rPr>
          <w:rFonts w:ascii="Calibri" w:hAnsi="Calibri"/>
          <w:sz w:val="22"/>
          <w:szCs w:val="22"/>
          <w:lang w:eastAsia="en-CA"/>
        </w:rPr>
      </w:pPr>
      <w:r>
        <w:rPr>
          <w:rFonts w:ascii="Calibri" w:hAnsi="Calibri"/>
          <w:sz w:val="22"/>
          <w:szCs w:val="22"/>
          <w:lang w:eastAsia="en-CA"/>
        </w:rPr>
        <w:t>règles de l’</w:t>
      </w:r>
      <w:r w:rsidRPr="00E9079C">
        <w:rPr>
          <w:rFonts w:ascii="Calibri" w:hAnsi="Calibri"/>
          <w:sz w:val="22"/>
          <w:szCs w:val="22"/>
          <w:lang w:eastAsia="en-CA"/>
        </w:rPr>
        <w:t>I</w:t>
      </w:r>
      <w:r>
        <w:rPr>
          <w:rFonts w:ascii="Calibri" w:hAnsi="Calibri"/>
          <w:sz w:val="22"/>
          <w:szCs w:val="22"/>
          <w:lang w:eastAsia="en-CA"/>
        </w:rPr>
        <w:t>.</w:t>
      </w:r>
      <w:r w:rsidRPr="00E9079C">
        <w:rPr>
          <w:rFonts w:ascii="Calibri" w:hAnsi="Calibri"/>
          <w:sz w:val="22"/>
          <w:szCs w:val="22"/>
          <w:lang w:eastAsia="en-CA"/>
        </w:rPr>
        <w:t>W</w:t>
      </w:r>
      <w:r>
        <w:rPr>
          <w:rFonts w:ascii="Calibri" w:hAnsi="Calibri"/>
          <w:sz w:val="22"/>
          <w:szCs w:val="22"/>
          <w:lang w:eastAsia="en-CA"/>
        </w:rPr>
        <w:t>.</w:t>
      </w:r>
      <w:r w:rsidRPr="00E9079C">
        <w:rPr>
          <w:rFonts w:ascii="Calibri" w:hAnsi="Calibri"/>
          <w:sz w:val="22"/>
          <w:szCs w:val="22"/>
          <w:lang w:eastAsia="en-CA"/>
        </w:rPr>
        <w:t>B</w:t>
      </w:r>
      <w:r>
        <w:rPr>
          <w:rFonts w:ascii="Calibri" w:hAnsi="Calibri"/>
          <w:sz w:val="22"/>
          <w:szCs w:val="22"/>
          <w:lang w:eastAsia="en-CA"/>
        </w:rPr>
        <w:t>.</w:t>
      </w:r>
      <w:r w:rsidRPr="00E9079C">
        <w:rPr>
          <w:rFonts w:ascii="Calibri" w:hAnsi="Calibri"/>
          <w:sz w:val="22"/>
          <w:szCs w:val="22"/>
          <w:lang w:eastAsia="en-CA"/>
        </w:rPr>
        <w:t>F</w:t>
      </w:r>
      <w:r>
        <w:rPr>
          <w:rFonts w:ascii="Calibri" w:hAnsi="Calibri"/>
          <w:sz w:val="22"/>
          <w:szCs w:val="22"/>
          <w:lang w:eastAsia="en-CA"/>
        </w:rPr>
        <w:t xml:space="preserve">., version </w:t>
      </w:r>
      <w:r w:rsidR="003E1E33" w:rsidRPr="00F905D9">
        <w:rPr>
          <w:rFonts w:ascii="Calibri" w:hAnsi="Calibri"/>
          <w:sz w:val="22"/>
          <w:szCs w:val="22"/>
          <w:lang w:eastAsia="en-CA"/>
        </w:rPr>
        <w:t xml:space="preserve">2 </w:t>
      </w:r>
      <w:r w:rsidR="00804F33" w:rsidRPr="00F905D9">
        <w:rPr>
          <w:rFonts w:ascii="Calibri" w:hAnsi="Calibri"/>
          <w:sz w:val="22"/>
          <w:szCs w:val="22"/>
          <w:lang w:eastAsia="en-CA"/>
        </w:rPr>
        <w:t xml:space="preserve">– </w:t>
      </w:r>
      <w:r>
        <w:rPr>
          <w:rFonts w:ascii="Calibri" w:hAnsi="Calibri"/>
          <w:sz w:val="22"/>
          <w:szCs w:val="22"/>
          <w:lang w:eastAsia="en-CA"/>
        </w:rPr>
        <w:t>1</w:t>
      </w:r>
      <w:r w:rsidRPr="00CF1544">
        <w:rPr>
          <w:rFonts w:ascii="Calibri" w:hAnsi="Calibri"/>
          <w:sz w:val="22"/>
          <w:szCs w:val="22"/>
          <w:vertAlign w:val="superscript"/>
          <w:lang w:eastAsia="en-CA"/>
        </w:rPr>
        <w:t>er</w:t>
      </w:r>
      <w:r>
        <w:rPr>
          <w:rFonts w:ascii="Calibri" w:hAnsi="Calibri"/>
          <w:sz w:val="22"/>
          <w:szCs w:val="22"/>
          <w:lang w:eastAsia="en-CA"/>
        </w:rPr>
        <w:t xml:space="preserve"> janvier</w:t>
      </w:r>
      <w:r w:rsidR="00804F33" w:rsidRPr="00F905D9">
        <w:rPr>
          <w:rFonts w:ascii="Calibri" w:hAnsi="Calibri"/>
          <w:sz w:val="22"/>
          <w:szCs w:val="22"/>
          <w:lang w:eastAsia="en-CA"/>
        </w:rPr>
        <w:t xml:space="preserve"> 201</w:t>
      </w:r>
      <w:r w:rsidR="003E1E33" w:rsidRPr="00F905D9">
        <w:rPr>
          <w:rFonts w:ascii="Calibri" w:hAnsi="Calibri"/>
          <w:sz w:val="22"/>
          <w:szCs w:val="22"/>
          <w:lang w:eastAsia="en-CA"/>
        </w:rPr>
        <w:t>6</w:t>
      </w:r>
      <w:r>
        <w:rPr>
          <w:rFonts w:ascii="Calibri" w:hAnsi="Calibri"/>
          <w:sz w:val="22"/>
          <w:szCs w:val="22"/>
          <w:lang w:eastAsia="en-CA"/>
        </w:rPr>
        <w:t>;</w:t>
      </w:r>
    </w:p>
    <w:p w:rsidR="00993C32" w:rsidRPr="00F905D9" w:rsidRDefault="00CF1544" w:rsidP="00993C32">
      <w:pPr>
        <w:pStyle w:val="ListParagraph"/>
        <w:numPr>
          <w:ilvl w:val="0"/>
          <w:numId w:val="10"/>
        </w:numPr>
        <w:rPr>
          <w:rFonts w:ascii="Calibri" w:hAnsi="Calibri"/>
          <w:sz w:val="22"/>
          <w:szCs w:val="22"/>
          <w:lang w:eastAsia="en-CA"/>
        </w:rPr>
      </w:pPr>
      <w:r w:rsidRPr="003F1FB8">
        <w:rPr>
          <w:rFonts w:ascii="Calibri" w:hAnsi="Calibri"/>
          <w:sz w:val="22"/>
          <w:szCs w:val="22"/>
        </w:rPr>
        <w:t>commentaires et interprétations de l’I</w:t>
      </w:r>
      <w:r w:rsidR="00764F04">
        <w:rPr>
          <w:rFonts w:ascii="Calibri" w:hAnsi="Calibri"/>
          <w:sz w:val="22"/>
          <w:szCs w:val="22"/>
        </w:rPr>
        <w:t>.</w:t>
      </w:r>
      <w:r w:rsidRPr="003F1FB8">
        <w:rPr>
          <w:rFonts w:ascii="Calibri" w:hAnsi="Calibri"/>
          <w:sz w:val="22"/>
          <w:szCs w:val="22"/>
        </w:rPr>
        <w:t>W.B.F., version 1 – 15 janvier 2015</w:t>
      </w:r>
      <w:r>
        <w:rPr>
          <w:rFonts w:ascii="Calibri" w:hAnsi="Calibri"/>
          <w:sz w:val="22"/>
          <w:szCs w:val="22"/>
        </w:rPr>
        <w:t>;</w:t>
      </w:r>
    </w:p>
    <w:p w:rsidR="00804F33" w:rsidRPr="00F905D9" w:rsidRDefault="00CF1544" w:rsidP="00804F33">
      <w:pPr>
        <w:pStyle w:val="ListParagraph"/>
        <w:numPr>
          <w:ilvl w:val="0"/>
          <w:numId w:val="10"/>
        </w:numPr>
        <w:rPr>
          <w:rFonts w:ascii="Calibri" w:hAnsi="Calibri"/>
          <w:sz w:val="22"/>
          <w:szCs w:val="22"/>
          <w:lang w:eastAsia="en-CA"/>
        </w:rPr>
      </w:pPr>
      <w:r>
        <w:rPr>
          <w:rFonts w:ascii="Calibri" w:hAnsi="Calibri"/>
          <w:sz w:val="22"/>
          <w:szCs w:val="22"/>
          <w:lang w:eastAsia="en-CA"/>
        </w:rPr>
        <w:t>interpré</w:t>
      </w:r>
      <w:r w:rsidRPr="00E9079C">
        <w:rPr>
          <w:rFonts w:ascii="Calibri" w:hAnsi="Calibri"/>
          <w:sz w:val="22"/>
          <w:szCs w:val="22"/>
          <w:lang w:eastAsia="en-CA"/>
        </w:rPr>
        <w:t xml:space="preserve">tations </w:t>
      </w:r>
      <w:r>
        <w:rPr>
          <w:rFonts w:ascii="Calibri" w:hAnsi="Calibri"/>
          <w:sz w:val="22"/>
          <w:szCs w:val="22"/>
          <w:lang w:eastAsia="en-CA"/>
        </w:rPr>
        <w:t xml:space="preserve">de la </w:t>
      </w:r>
      <w:r w:rsidRPr="00E9079C">
        <w:rPr>
          <w:rFonts w:ascii="Calibri" w:hAnsi="Calibri"/>
          <w:sz w:val="22"/>
          <w:szCs w:val="22"/>
          <w:lang w:eastAsia="en-CA"/>
        </w:rPr>
        <w:t>FIBA</w:t>
      </w:r>
      <w:r>
        <w:rPr>
          <w:rFonts w:ascii="Calibri" w:hAnsi="Calibri"/>
          <w:sz w:val="22"/>
          <w:szCs w:val="22"/>
          <w:lang w:eastAsia="en-CA"/>
        </w:rPr>
        <w:t>,</w:t>
      </w:r>
      <w:r w:rsidRPr="00F905D9">
        <w:rPr>
          <w:rFonts w:ascii="Calibri" w:hAnsi="Calibri"/>
          <w:sz w:val="22"/>
          <w:szCs w:val="22"/>
          <w:lang w:eastAsia="en-CA"/>
        </w:rPr>
        <w:t xml:space="preserve"> </w:t>
      </w:r>
      <w:r w:rsidR="00993C32" w:rsidRPr="00F905D9">
        <w:rPr>
          <w:rFonts w:ascii="Calibri" w:hAnsi="Calibri"/>
          <w:sz w:val="22"/>
          <w:szCs w:val="22"/>
          <w:lang w:eastAsia="en-CA"/>
        </w:rPr>
        <w:t>2</w:t>
      </w:r>
      <w:r>
        <w:rPr>
          <w:rFonts w:ascii="Calibri" w:hAnsi="Calibri"/>
          <w:sz w:val="22"/>
          <w:szCs w:val="22"/>
          <w:vertAlign w:val="superscript"/>
          <w:lang w:eastAsia="en-CA"/>
        </w:rPr>
        <w:t>e</w:t>
      </w:r>
      <w:r>
        <w:rPr>
          <w:rFonts w:ascii="Calibri" w:hAnsi="Calibri"/>
          <w:sz w:val="22"/>
          <w:szCs w:val="22"/>
          <w:lang w:eastAsia="en-CA"/>
        </w:rPr>
        <w:t xml:space="preserve"> é</w:t>
      </w:r>
      <w:r w:rsidR="00993C32" w:rsidRPr="00F905D9">
        <w:rPr>
          <w:rFonts w:ascii="Calibri" w:hAnsi="Calibri"/>
          <w:sz w:val="22"/>
          <w:szCs w:val="22"/>
          <w:lang w:eastAsia="en-CA"/>
        </w:rPr>
        <w:t xml:space="preserve">dition </w:t>
      </w:r>
      <w:r w:rsidR="00804F33" w:rsidRPr="00F905D9">
        <w:rPr>
          <w:rFonts w:ascii="Calibri" w:hAnsi="Calibri"/>
          <w:sz w:val="22"/>
          <w:szCs w:val="22"/>
          <w:lang w:eastAsia="en-CA"/>
        </w:rPr>
        <w:t xml:space="preserve">– </w:t>
      </w:r>
      <w:r>
        <w:rPr>
          <w:rFonts w:ascii="Calibri" w:hAnsi="Calibri"/>
          <w:sz w:val="22"/>
          <w:szCs w:val="22"/>
          <w:lang w:eastAsia="en-CA"/>
        </w:rPr>
        <w:t>1</w:t>
      </w:r>
      <w:r w:rsidRPr="00CF1544">
        <w:rPr>
          <w:rFonts w:ascii="Calibri" w:hAnsi="Calibri"/>
          <w:sz w:val="22"/>
          <w:szCs w:val="22"/>
          <w:vertAlign w:val="superscript"/>
          <w:lang w:eastAsia="en-CA"/>
        </w:rPr>
        <w:t>er</w:t>
      </w:r>
      <w:r>
        <w:rPr>
          <w:rFonts w:ascii="Calibri" w:hAnsi="Calibri"/>
          <w:sz w:val="22"/>
          <w:szCs w:val="22"/>
          <w:lang w:eastAsia="en-CA"/>
        </w:rPr>
        <w:t xml:space="preserve"> novembre</w:t>
      </w:r>
      <w:r w:rsidR="00804F33" w:rsidRPr="00F905D9">
        <w:rPr>
          <w:rFonts w:ascii="Calibri" w:hAnsi="Calibri"/>
          <w:sz w:val="22"/>
          <w:szCs w:val="22"/>
          <w:lang w:eastAsia="en-CA"/>
        </w:rPr>
        <w:t xml:space="preserve"> 201</w:t>
      </w:r>
      <w:r w:rsidR="00993C32" w:rsidRPr="00F905D9">
        <w:rPr>
          <w:rFonts w:ascii="Calibri" w:hAnsi="Calibri"/>
          <w:sz w:val="22"/>
          <w:szCs w:val="22"/>
          <w:lang w:eastAsia="en-CA"/>
        </w:rPr>
        <w:t>5</w:t>
      </w:r>
      <w:r>
        <w:rPr>
          <w:rFonts w:ascii="Calibri" w:hAnsi="Calibri"/>
          <w:sz w:val="22"/>
          <w:szCs w:val="22"/>
          <w:lang w:eastAsia="en-CA"/>
        </w:rPr>
        <w:t>.</w:t>
      </w:r>
    </w:p>
    <w:p w:rsidR="00474421" w:rsidRPr="00F905D9" w:rsidRDefault="00474421" w:rsidP="00B35BDB">
      <w:pPr>
        <w:pStyle w:val="ListParagraph"/>
        <w:ind w:left="0"/>
        <w:rPr>
          <w:rFonts w:ascii="Calibri" w:hAnsi="Calibri"/>
          <w:sz w:val="22"/>
          <w:szCs w:val="22"/>
        </w:rPr>
      </w:pPr>
    </w:p>
    <w:p w:rsidR="00B35BDB" w:rsidRPr="00F905D9" w:rsidRDefault="00E1598C" w:rsidP="00B35BDB">
      <w:pPr>
        <w:pStyle w:val="ListParagraph"/>
        <w:ind w:left="0"/>
        <w:rPr>
          <w:rFonts w:ascii="Calibri" w:hAnsi="Calibri"/>
          <w:sz w:val="22"/>
          <w:szCs w:val="22"/>
        </w:rPr>
      </w:pPr>
      <w:r>
        <w:rPr>
          <w:rFonts w:ascii="Calibri" w:hAnsi="Calibri"/>
          <w:b/>
          <w:sz w:val="22"/>
          <w:szCs w:val="22"/>
        </w:rPr>
        <w:t>REMARQUE </w:t>
      </w:r>
      <w:r w:rsidR="00474421" w:rsidRPr="00F905D9">
        <w:rPr>
          <w:rFonts w:ascii="Calibri" w:hAnsi="Calibri"/>
          <w:b/>
          <w:sz w:val="22"/>
          <w:szCs w:val="22"/>
        </w:rPr>
        <w:t>:</w:t>
      </w:r>
      <w:r w:rsidR="00474421" w:rsidRPr="00F905D9">
        <w:rPr>
          <w:rFonts w:ascii="Calibri" w:hAnsi="Calibri"/>
          <w:sz w:val="22"/>
          <w:szCs w:val="22"/>
        </w:rPr>
        <w:tab/>
      </w:r>
      <w:r w:rsidR="007C7489">
        <w:rPr>
          <w:rFonts w:ascii="Calibri" w:hAnsi="Calibri"/>
          <w:sz w:val="22"/>
          <w:szCs w:val="22"/>
        </w:rPr>
        <w:t>L’équipe</w:t>
      </w:r>
      <w:r w:rsidR="00474421" w:rsidRPr="00F905D9">
        <w:rPr>
          <w:rFonts w:ascii="Calibri" w:hAnsi="Calibri"/>
          <w:sz w:val="22"/>
          <w:szCs w:val="22"/>
        </w:rPr>
        <w:t xml:space="preserve"> A </w:t>
      </w:r>
      <w:r w:rsidR="007C7489">
        <w:rPr>
          <w:rFonts w:ascii="Calibri" w:hAnsi="Calibri"/>
          <w:sz w:val="22"/>
          <w:szCs w:val="22"/>
        </w:rPr>
        <w:t xml:space="preserve">est à l’offensive et l’équipe </w:t>
      </w:r>
      <w:r w:rsidR="00474421" w:rsidRPr="00F905D9">
        <w:rPr>
          <w:rFonts w:ascii="Calibri" w:hAnsi="Calibri"/>
          <w:sz w:val="22"/>
          <w:szCs w:val="22"/>
        </w:rPr>
        <w:t xml:space="preserve">B </w:t>
      </w:r>
      <w:r w:rsidR="007C7489">
        <w:rPr>
          <w:rFonts w:ascii="Calibri" w:hAnsi="Calibri"/>
          <w:sz w:val="22"/>
          <w:szCs w:val="22"/>
        </w:rPr>
        <w:t>est à la défensive</w:t>
      </w:r>
    </w:p>
    <w:p w:rsidR="00474421" w:rsidRPr="00F905D9" w:rsidRDefault="00474421" w:rsidP="00B35BDB">
      <w:pPr>
        <w:pStyle w:val="ListParagraph"/>
        <w:ind w:left="0"/>
        <w:rPr>
          <w:rFonts w:ascii="Calibri" w:hAnsi="Calibri"/>
          <w:sz w:val="22"/>
          <w:szCs w:val="22"/>
        </w:rPr>
      </w:pPr>
    </w:p>
    <w:p w:rsidR="00E26031" w:rsidRPr="00F905D9" w:rsidRDefault="000664F3" w:rsidP="00CB78A1">
      <w:pPr>
        <w:rPr>
          <w:rFonts w:ascii="Calibri" w:hAnsi="Calibri"/>
          <w:b/>
          <w:i/>
          <w:sz w:val="22"/>
          <w:szCs w:val="22"/>
        </w:rPr>
      </w:pPr>
      <w:r>
        <w:rPr>
          <w:rFonts w:ascii="Calibri" w:hAnsi="Calibri"/>
          <w:b/>
          <w:i/>
          <w:sz w:val="22"/>
          <w:szCs w:val="22"/>
        </w:rPr>
        <w:t>Pour bien mettre vos connaissances à l’épreuve</w:t>
      </w:r>
      <w:r w:rsidR="009A1A2B" w:rsidRPr="00F905D9">
        <w:rPr>
          <w:rFonts w:ascii="Calibri" w:hAnsi="Calibri"/>
          <w:b/>
          <w:i/>
          <w:sz w:val="22"/>
          <w:szCs w:val="22"/>
        </w:rPr>
        <w:t xml:space="preserve">, </w:t>
      </w:r>
      <w:r w:rsidR="00B80106">
        <w:rPr>
          <w:rFonts w:ascii="Calibri" w:hAnsi="Calibri"/>
          <w:b/>
          <w:i/>
          <w:sz w:val="22"/>
          <w:szCs w:val="22"/>
        </w:rPr>
        <w:t>on vous recommande d’essayer de répondre à ces</w:t>
      </w:r>
      <w:r w:rsidR="00E26031" w:rsidRPr="00F905D9">
        <w:rPr>
          <w:rFonts w:ascii="Calibri" w:hAnsi="Calibri"/>
          <w:b/>
          <w:i/>
          <w:sz w:val="22"/>
          <w:szCs w:val="22"/>
        </w:rPr>
        <w:t xml:space="preserve"> questions </w:t>
      </w:r>
      <w:r w:rsidR="00B80106">
        <w:rPr>
          <w:rFonts w:ascii="Calibri" w:hAnsi="Calibri"/>
          <w:b/>
          <w:i/>
          <w:sz w:val="22"/>
          <w:szCs w:val="22"/>
        </w:rPr>
        <w:t>par vous-même</w:t>
      </w:r>
      <w:r w:rsidR="00E26031" w:rsidRPr="00F905D9">
        <w:rPr>
          <w:rFonts w:ascii="Calibri" w:hAnsi="Calibri"/>
          <w:b/>
          <w:i/>
          <w:sz w:val="22"/>
          <w:szCs w:val="22"/>
        </w:rPr>
        <w:t xml:space="preserve">, </w:t>
      </w:r>
      <w:r w:rsidR="00B80106">
        <w:rPr>
          <w:rFonts w:ascii="Calibri" w:hAnsi="Calibri"/>
          <w:b/>
          <w:i/>
          <w:sz w:val="22"/>
          <w:szCs w:val="22"/>
        </w:rPr>
        <w:t>sans aide externe</w:t>
      </w:r>
      <w:r w:rsidR="00E26031" w:rsidRPr="00F905D9">
        <w:rPr>
          <w:rFonts w:ascii="Calibri" w:hAnsi="Calibri"/>
          <w:b/>
          <w:i/>
          <w:sz w:val="22"/>
          <w:szCs w:val="22"/>
        </w:rPr>
        <w:t xml:space="preserve">, </w:t>
      </w:r>
      <w:r w:rsidR="00B80106">
        <w:rPr>
          <w:rFonts w:ascii="Calibri" w:hAnsi="Calibri"/>
          <w:b/>
          <w:i/>
          <w:sz w:val="22"/>
          <w:szCs w:val="22"/>
        </w:rPr>
        <w:t>avant d’avoir recours à toute ressource</w:t>
      </w:r>
      <w:r w:rsidR="00E26031" w:rsidRPr="00F905D9">
        <w:rPr>
          <w:rFonts w:ascii="Calibri" w:hAnsi="Calibri"/>
          <w:b/>
          <w:i/>
          <w:sz w:val="22"/>
          <w:szCs w:val="22"/>
        </w:rPr>
        <w:t>.</w:t>
      </w:r>
    </w:p>
    <w:p w:rsidR="009A1A2B" w:rsidRPr="00F905D9" w:rsidRDefault="009A1A2B" w:rsidP="00B35BDB">
      <w:pPr>
        <w:pStyle w:val="ListParagraph"/>
        <w:ind w:left="0"/>
        <w:rPr>
          <w:rFonts w:ascii="Calibri" w:hAnsi="Calibri"/>
          <w:sz w:val="22"/>
          <w:szCs w:val="22"/>
        </w:rPr>
      </w:pPr>
    </w:p>
    <w:p w:rsidR="00B35BDB" w:rsidRPr="00B9290E" w:rsidRDefault="00B9290E" w:rsidP="00B35BDB">
      <w:pPr>
        <w:pStyle w:val="ListParagraph"/>
        <w:ind w:left="0"/>
        <w:rPr>
          <w:rFonts w:ascii="Calibri" w:hAnsi="Calibri"/>
          <w:b/>
          <w:i/>
          <w:sz w:val="22"/>
          <w:szCs w:val="22"/>
          <w:lang w:eastAsia="en-CA"/>
        </w:rPr>
      </w:pPr>
      <w:r w:rsidRPr="00B9290E">
        <w:rPr>
          <w:rFonts w:ascii="Calibri" w:hAnsi="Calibri"/>
          <w:b/>
          <w:i/>
          <w:sz w:val="22"/>
          <w:szCs w:val="22"/>
        </w:rPr>
        <w:t xml:space="preserve">VEUILLEZ </w:t>
      </w:r>
      <w:r w:rsidRPr="00B9290E">
        <w:rPr>
          <w:rFonts w:ascii="Calibri" w:hAnsi="Calibri"/>
          <w:b/>
          <w:i/>
          <w:iCs/>
          <w:sz w:val="22"/>
          <w:szCs w:val="22"/>
        </w:rPr>
        <w:t>UTILISER LA FEUILLE DE RÉPONSES À LA PAGE 5 POUR NOTER VOS RÉPONSES</w:t>
      </w:r>
      <w:r w:rsidR="00B35BDB" w:rsidRPr="00B9290E">
        <w:rPr>
          <w:rFonts w:ascii="Calibri" w:hAnsi="Calibri"/>
          <w:b/>
          <w:i/>
          <w:sz w:val="22"/>
          <w:szCs w:val="22"/>
        </w:rPr>
        <w:t>.</w:t>
      </w:r>
    </w:p>
    <w:p w:rsidR="00020B8A" w:rsidRPr="00F905D9" w:rsidRDefault="00020B8A" w:rsidP="00020B8A">
      <w:pPr>
        <w:rPr>
          <w:rFonts w:ascii="Calibri" w:hAnsi="Calibri"/>
          <w:sz w:val="22"/>
          <w:szCs w:val="22"/>
        </w:rPr>
      </w:pPr>
    </w:p>
    <w:p w:rsidR="009A1A2B" w:rsidRPr="00F905D9" w:rsidRDefault="009A1A2B" w:rsidP="00020B8A">
      <w:pPr>
        <w:rPr>
          <w:rFonts w:ascii="Calibri" w:hAnsi="Calibri"/>
          <w:sz w:val="22"/>
          <w:szCs w:val="22"/>
        </w:rPr>
      </w:pPr>
    </w:p>
    <w:p w:rsidR="00372754" w:rsidRPr="00F905D9" w:rsidRDefault="00372754" w:rsidP="00020B8A">
      <w:pPr>
        <w:rPr>
          <w:rFonts w:ascii="Calibri" w:hAnsi="Calibri"/>
          <w:b/>
          <w:sz w:val="22"/>
          <w:szCs w:val="22"/>
        </w:rPr>
      </w:pPr>
      <w:r w:rsidRPr="00F905D9">
        <w:rPr>
          <w:rFonts w:ascii="Calibri" w:hAnsi="Calibri"/>
          <w:b/>
          <w:sz w:val="22"/>
          <w:szCs w:val="22"/>
        </w:rPr>
        <w:t>QUESTIONS</w:t>
      </w:r>
    </w:p>
    <w:p w:rsidR="00372754" w:rsidRPr="00F905D9" w:rsidRDefault="00372754" w:rsidP="00020B8A">
      <w:pPr>
        <w:rPr>
          <w:rFonts w:ascii="Calibri" w:hAnsi="Calibri"/>
          <w:sz w:val="22"/>
          <w:szCs w:val="22"/>
        </w:rPr>
      </w:pPr>
    </w:p>
    <w:p w:rsidR="00851BFD" w:rsidRPr="00F905D9" w:rsidRDefault="00851BFD" w:rsidP="00851BFD">
      <w:pPr>
        <w:pStyle w:val="ListParagraph"/>
        <w:numPr>
          <w:ilvl w:val="0"/>
          <w:numId w:val="13"/>
        </w:numPr>
        <w:rPr>
          <w:rFonts w:ascii="Calibri" w:hAnsi="Calibri"/>
        </w:rPr>
      </w:pPr>
      <w:r w:rsidRPr="00F905D9">
        <w:rPr>
          <w:rFonts w:ascii="Calibri" w:hAnsi="Calibri" w:cs="Arial"/>
        </w:rPr>
        <w:t xml:space="preserve">B4 </w:t>
      </w:r>
      <w:r w:rsidR="00EE51CC">
        <w:rPr>
          <w:rFonts w:ascii="Calibri" w:hAnsi="Calibri" w:cs="Arial"/>
        </w:rPr>
        <w:t>et</w:t>
      </w:r>
      <w:r w:rsidRPr="00F905D9">
        <w:rPr>
          <w:rFonts w:ascii="Calibri" w:hAnsi="Calibri" w:cs="Arial"/>
        </w:rPr>
        <w:t xml:space="preserve"> A5</w:t>
      </w:r>
      <w:r w:rsidR="00AB12A7" w:rsidRPr="00F905D9">
        <w:rPr>
          <w:rFonts w:ascii="Calibri" w:hAnsi="Calibri" w:cs="Arial"/>
        </w:rPr>
        <w:t>,</w:t>
      </w:r>
      <w:r w:rsidRPr="00F905D9">
        <w:rPr>
          <w:rFonts w:ascii="Calibri" w:hAnsi="Calibri" w:cs="Arial"/>
        </w:rPr>
        <w:t xml:space="preserve"> </w:t>
      </w:r>
      <w:r w:rsidR="00EE51CC">
        <w:rPr>
          <w:rFonts w:ascii="Calibri" w:hAnsi="Calibri" w:cs="Arial"/>
        </w:rPr>
        <w:t xml:space="preserve">qui </w:t>
      </w:r>
      <w:r w:rsidR="00EE51CC" w:rsidRPr="00EE51CC">
        <w:rPr>
          <w:rFonts w:ascii="Calibri" w:hAnsi="Calibri" w:cs="Arial"/>
        </w:rPr>
        <w:t>est</w:t>
      </w:r>
      <w:r w:rsidRPr="00EE51CC">
        <w:rPr>
          <w:rFonts w:ascii="Calibri" w:hAnsi="Calibri" w:cs="Arial"/>
        </w:rPr>
        <w:t xml:space="preserve"> </w:t>
      </w:r>
      <w:r w:rsidR="00EE51CC" w:rsidRPr="00EE51CC">
        <w:rPr>
          <w:rFonts w:ascii="Calibri" w:hAnsi="Calibri"/>
        </w:rPr>
        <w:t>en possession du ballon</w:t>
      </w:r>
      <w:r w:rsidR="00AB12A7" w:rsidRPr="00F905D9">
        <w:rPr>
          <w:rFonts w:ascii="Calibri" w:hAnsi="Calibri" w:cs="Arial"/>
        </w:rPr>
        <w:t>,</w:t>
      </w:r>
      <w:r w:rsidRPr="00F905D9">
        <w:rPr>
          <w:rFonts w:ascii="Calibri" w:hAnsi="Calibri" w:cs="Arial"/>
        </w:rPr>
        <w:t xml:space="preserve"> </w:t>
      </w:r>
      <w:r w:rsidR="000E77BA">
        <w:rPr>
          <w:rFonts w:ascii="Calibri" w:hAnsi="Calibri" w:cs="Arial"/>
        </w:rPr>
        <w:t>se déplacent parallèlement sur le terrain</w:t>
      </w:r>
      <w:r w:rsidR="00CB78A1" w:rsidRPr="00F905D9">
        <w:rPr>
          <w:rFonts w:ascii="Calibri" w:hAnsi="Calibri" w:cs="Arial"/>
        </w:rPr>
        <w:t xml:space="preserve">. </w:t>
      </w:r>
      <w:r w:rsidRPr="00F905D9">
        <w:rPr>
          <w:rFonts w:ascii="Calibri" w:hAnsi="Calibri" w:cs="Arial"/>
        </w:rPr>
        <w:t>B4,</w:t>
      </w:r>
      <w:r w:rsidRPr="00F905D9">
        <w:rPr>
          <w:rFonts w:ascii="Calibri" w:hAnsi="Calibri"/>
        </w:rPr>
        <w:t xml:space="preserve"> </w:t>
      </w:r>
      <w:r w:rsidR="00752C08">
        <w:rPr>
          <w:rFonts w:ascii="Calibri" w:hAnsi="Calibri"/>
        </w:rPr>
        <w:t>dont l’essieu arrière se trouve devant</w:t>
      </w:r>
      <w:r w:rsidRPr="00F905D9">
        <w:rPr>
          <w:rFonts w:ascii="Calibri" w:hAnsi="Calibri"/>
        </w:rPr>
        <w:t xml:space="preserve"> </w:t>
      </w:r>
      <w:r w:rsidR="00752C08">
        <w:rPr>
          <w:rFonts w:ascii="Calibri" w:hAnsi="Calibri"/>
        </w:rPr>
        <w:t>de la partie la plus avant du fauteuil de A5</w:t>
      </w:r>
      <w:r w:rsidRPr="00F905D9">
        <w:rPr>
          <w:rFonts w:ascii="Calibri" w:hAnsi="Calibri"/>
        </w:rPr>
        <w:t xml:space="preserve">, </w:t>
      </w:r>
      <w:r w:rsidR="00752C08">
        <w:rPr>
          <w:rFonts w:ascii="Calibri" w:hAnsi="Calibri"/>
        </w:rPr>
        <w:t>vire dans la trajectoire de</w:t>
      </w:r>
      <w:r w:rsidRPr="00F905D9">
        <w:rPr>
          <w:rFonts w:ascii="Calibri" w:hAnsi="Calibri"/>
        </w:rPr>
        <w:t xml:space="preserve"> A5</w:t>
      </w:r>
      <w:r w:rsidR="00752C08">
        <w:rPr>
          <w:rFonts w:ascii="Calibri" w:hAnsi="Calibri"/>
        </w:rPr>
        <w:t xml:space="preserve"> et</w:t>
      </w:r>
      <w:r w:rsidRPr="00F905D9">
        <w:rPr>
          <w:rFonts w:ascii="Calibri" w:hAnsi="Calibri"/>
        </w:rPr>
        <w:t xml:space="preserve">, </w:t>
      </w:r>
      <w:r w:rsidR="00752C08">
        <w:rPr>
          <w:rFonts w:ascii="Calibri" w:hAnsi="Calibri"/>
        </w:rPr>
        <w:t>sans faire contact avec</w:t>
      </w:r>
      <w:r w:rsidRPr="00F905D9">
        <w:rPr>
          <w:rFonts w:ascii="Calibri" w:hAnsi="Calibri"/>
        </w:rPr>
        <w:t xml:space="preserve"> A5, </w:t>
      </w:r>
      <w:r w:rsidR="00752C08">
        <w:rPr>
          <w:rFonts w:ascii="Calibri" w:hAnsi="Calibri"/>
        </w:rPr>
        <w:t>arrête son fauteuil roulant dans la trajectoire de</w:t>
      </w:r>
      <w:r w:rsidR="00752C08" w:rsidRPr="00F905D9">
        <w:rPr>
          <w:rFonts w:ascii="Calibri" w:hAnsi="Calibri"/>
        </w:rPr>
        <w:t xml:space="preserve"> A5</w:t>
      </w:r>
      <w:r w:rsidR="00752C08">
        <w:rPr>
          <w:rFonts w:ascii="Calibri" w:hAnsi="Calibri"/>
        </w:rPr>
        <w:t>. A5 entre ensuite en contact avec</w:t>
      </w:r>
      <w:r w:rsidR="00CB78A1" w:rsidRPr="00F905D9">
        <w:rPr>
          <w:rFonts w:ascii="Calibri" w:hAnsi="Calibri"/>
        </w:rPr>
        <w:t xml:space="preserve"> B4. </w:t>
      </w:r>
      <w:r w:rsidR="00752C08">
        <w:rPr>
          <w:rFonts w:ascii="Calibri" w:hAnsi="Calibri"/>
        </w:rPr>
        <w:t>L’officie</w:t>
      </w:r>
      <w:r w:rsidRPr="00F905D9">
        <w:rPr>
          <w:rFonts w:ascii="Calibri" w:hAnsi="Calibri"/>
        </w:rPr>
        <w:t xml:space="preserve">l </w:t>
      </w:r>
      <w:r w:rsidR="00557517">
        <w:rPr>
          <w:rFonts w:ascii="Calibri" w:hAnsi="Calibri"/>
        </w:rPr>
        <w:t>détermine que</w:t>
      </w:r>
      <w:r w:rsidRPr="00F905D9">
        <w:rPr>
          <w:rFonts w:ascii="Calibri" w:hAnsi="Calibri"/>
        </w:rPr>
        <w:t xml:space="preserve"> B4</w:t>
      </w:r>
      <w:r w:rsidR="00557517">
        <w:rPr>
          <w:rFonts w:ascii="Calibri" w:hAnsi="Calibri"/>
        </w:rPr>
        <w:t xml:space="preserve"> a commis une obstruction. </w:t>
      </w:r>
      <w:r w:rsidR="00DD5083" w:rsidRPr="00DD5083">
        <w:rPr>
          <w:rFonts w:ascii="Calibri" w:hAnsi="Calibri"/>
        </w:rPr>
        <w:t xml:space="preserve">Est-ce que l’officiel </w:t>
      </w:r>
      <w:r w:rsidR="00362A6B">
        <w:rPr>
          <w:rFonts w:ascii="Calibri" w:hAnsi="Calibri"/>
        </w:rPr>
        <w:t>a raison</w:t>
      </w:r>
      <w:r w:rsidRPr="00F905D9">
        <w:rPr>
          <w:rFonts w:ascii="Calibri" w:hAnsi="Calibri"/>
        </w:rPr>
        <w:t>?</w:t>
      </w:r>
    </w:p>
    <w:p w:rsidR="00CB78A1" w:rsidRPr="00F905D9" w:rsidRDefault="00CB78A1" w:rsidP="00CB78A1">
      <w:pPr>
        <w:pStyle w:val="ListParagraph"/>
        <w:rPr>
          <w:rFonts w:ascii="Calibri" w:hAnsi="Calibri"/>
        </w:rPr>
      </w:pPr>
    </w:p>
    <w:p w:rsidR="00971A0F" w:rsidRPr="00A300C9" w:rsidRDefault="00971A0F" w:rsidP="00851BFD">
      <w:pPr>
        <w:pStyle w:val="ListParagraph"/>
        <w:numPr>
          <w:ilvl w:val="0"/>
          <w:numId w:val="13"/>
        </w:numPr>
        <w:rPr>
          <w:rFonts w:ascii="Calibri" w:hAnsi="Calibri" w:cs="Calibri"/>
        </w:rPr>
      </w:pPr>
      <w:r w:rsidRPr="00A300C9">
        <w:rPr>
          <w:rFonts w:ascii="Calibri" w:hAnsi="Calibri" w:cs="Calibri"/>
        </w:rPr>
        <w:t xml:space="preserve">A1 </w:t>
      </w:r>
      <w:r w:rsidR="002D26E6" w:rsidRPr="00A300C9">
        <w:rPr>
          <w:rFonts w:ascii="Calibri" w:hAnsi="Calibri" w:cs="Calibri"/>
        </w:rPr>
        <w:t xml:space="preserve">chevauche la ligne médiane </w:t>
      </w:r>
      <w:r w:rsidR="00992E66" w:rsidRPr="00A300C9">
        <w:rPr>
          <w:rFonts w:ascii="Calibri" w:hAnsi="Calibri" w:cs="Calibri"/>
        </w:rPr>
        <w:t xml:space="preserve">avec deux roues </w:t>
      </w:r>
      <w:r w:rsidR="00EA29FC" w:rsidRPr="00A300C9">
        <w:rPr>
          <w:rFonts w:ascii="Calibri" w:hAnsi="Calibri" w:cs="Calibri"/>
        </w:rPr>
        <w:t>dans la zone avant et</w:t>
      </w:r>
      <w:r w:rsidR="00CB78A1" w:rsidRPr="00A300C9">
        <w:rPr>
          <w:rFonts w:ascii="Calibri" w:hAnsi="Calibri" w:cs="Calibri"/>
        </w:rPr>
        <w:t xml:space="preserve"> </w:t>
      </w:r>
      <w:r w:rsidR="00EA29FC" w:rsidRPr="00A300C9">
        <w:rPr>
          <w:rFonts w:ascii="Calibri" w:hAnsi="Calibri" w:cs="Calibri"/>
        </w:rPr>
        <w:t>deux roues dans la zone arrière</w:t>
      </w:r>
      <w:r w:rsidR="00CB78A1" w:rsidRPr="00A300C9">
        <w:rPr>
          <w:rFonts w:ascii="Calibri" w:hAnsi="Calibri" w:cs="Calibri"/>
        </w:rPr>
        <w:t>.</w:t>
      </w:r>
      <w:r w:rsidR="00F76E0D" w:rsidRPr="00A300C9">
        <w:rPr>
          <w:rFonts w:ascii="Calibri" w:hAnsi="Calibri" w:cs="Calibri"/>
        </w:rPr>
        <w:t xml:space="preserve"> </w:t>
      </w:r>
      <w:r w:rsidR="00EA29FC" w:rsidRPr="00A300C9">
        <w:rPr>
          <w:rFonts w:ascii="Calibri" w:hAnsi="Calibri" w:cs="Calibri"/>
        </w:rPr>
        <w:t>Elle reçoit une</w:t>
      </w:r>
      <w:r w:rsidRPr="00A300C9">
        <w:rPr>
          <w:rFonts w:ascii="Calibri" w:hAnsi="Calibri" w:cs="Calibri"/>
        </w:rPr>
        <w:t xml:space="preserve"> </w:t>
      </w:r>
      <w:r w:rsidR="00EA29FC" w:rsidRPr="00A300C9">
        <w:rPr>
          <w:rFonts w:ascii="Calibri" w:hAnsi="Calibri" w:cs="Calibri"/>
        </w:rPr>
        <w:t>passe de</w:t>
      </w:r>
      <w:r w:rsidRPr="00A300C9">
        <w:rPr>
          <w:rFonts w:ascii="Calibri" w:hAnsi="Calibri" w:cs="Calibri"/>
        </w:rPr>
        <w:t xml:space="preserve"> A5 </w:t>
      </w:r>
      <w:r w:rsidR="00EA29FC" w:rsidRPr="00A300C9">
        <w:rPr>
          <w:rFonts w:ascii="Calibri" w:hAnsi="Calibri" w:cs="Calibri"/>
        </w:rPr>
        <w:t>qui se trouve dans sa zone arrière</w:t>
      </w:r>
      <w:r w:rsidR="00CB78A1" w:rsidRPr="00A300C9">
        <w:rPr>
          <w:rFonts w:ascii="Calibri" w:hAnsi="Calibri" w:cs="Calibri"/>
        </w:rPr>
        <w:t>.</w:t>
      </w:r>
      <w:r w:rsidR="00F76E0D" w:rsidRPr="00A300C9">
        <w:rPr>
          <w:rFonts w:ascii="Calibri" w:hAnsi="Calibri" w:cs="Calibri"/>
        </w:rPr>
        <w:t xml:space="preserve"> </w:t>
      </w:r>
      <w:r w:rsidR="00EA29FC" w:rsidRPr="00A300C9">
        <w:rPr>
          <w:rFonts w:ascii="Calibri" w:hAnsi="Calibri" w:cs="Calibri"/>
        </w:rPr>
        <w:t>Elle fait pivoter son fauteuil</w:t>
      </w:r>
      <w:r w:rsidRPr="00A300C9">
        <w:rPr>
          <w:rFonts w:ascii="Calibri" w:hAnsi="Calibri" w:cs="Calibri"/>
        </w:rPr>
        <w:t xml:space="preserve"> </w:t>
      </w:r>
      <w:r w:rsidR="00EA29FC" w:rsidRPr="00A300C9">
        <w:rPr>
          <w:rFonts w:ascii="Calibri" w:hAnsi="Calibri" w:cs="Calibri"/>
        </w:rPr>
        <w:t>et les deux roues qui touchent</w:t>
      </w:r>
      <w:r w:rsidRPr="00A300C9">
        <w:rPr>
          <w:rFonts w:ascii="Calibri" w:hAnsi="Calibri" w:cs="Calibri"/>
        </w:rPr>
        <w:t xml:space="preserve"> </w:t>
      </w:r>
      <w:r w:rsidR="00EA29FC" w:rsidRPr="00A300C9">
        <w:rPr>
          <w:rFonts w:ascii="Calibri" w:hAnsi="Calibri" w:cs="Calibri"/>
        </w:rPr>
        <w:t>la zone avant retournent</w:t>
      </w:r>
      <w:r w:rsidR="00CB78A1" w:rsidRPr="00A300C9">
        <w:rPr>
          <w:rFonts w:ascii="Calibri" w:hAnsi="Calibri" w:cs="Calibri"/>
        </w:rPr>
        <w:t xml:space="preserve"> </w:t>
      </w:r>
      <w:r w:rsidR="00EA29FC" w:rsidRPr="00A300C9">
        <w:rPr>
          <w:rFonts w:ascii="Calibri" w:hAnsi="Calibri" w:cs="Calibri"/>
        </w:rPr>
        <w:t>dans la zone arrière</w:t>
      </w:r>
      <w:r w:rsidR="00CB78A1" w:rsidRPr="00A300C9">
        <w:rPr>
          <w:rFonts w:ascii="Calibri" w:hAnsi="Calibri" w:cs="Calibri"/>
        </w:rPr>
        <w:t xml:space="preserve">. </w:t>
      </w:r>
      <w:r w:rsidR="00EA29FC" w:rsidRPr="00A300C9">
        <w:rPr>
          <w:rFonts w:ascii="Calibri" w:hAnsi="Calibri" w:cs="Calibri"/>
        </w:rPr>
        <w:t>L’officie</w:t>
      </w:r>
      <w:r w:rsidRPr="00A300C9">
        <w:rPr>
          <w:rFonts w:ascii="Calibri" w:hAnsi="Calibri" w:cs="Calibri"/>
        </w:rPr>
        <w:t xml:space="preserve">l </w:t>
      </w:r>
      <w:r w:rsidR="00EA29FC" w:rsidRPr="00A300C9">
        <w:rPr>
          <w:rFonts w:ascii="Calibri" w:hAnsi="Calibri" w:cs="Calibri"/>
        </w:rPr>
        <w:t xml:space="preserve">donne un coup de sifflet pour signaler </w:t>
      </w:r>
      <w:r w:rsidR="00C4669C" w:rsidRPr="00A300C9">
        <w:rPr>
          <w:rFonts w:ascii="Calibri" w:hAnsi="Calibri" w:cs="Calibri"/>
        </w:rPr>
        <w:t>une</w:t>
      </w:r>
      <w:r w:rsidRPr="00A300C9">
        <w:rPr>
          <w:rFonts w:ascii="Calibri" w:hAnsi="Calibri" w:cs="Calibri"/>
        </w:rPr>
        <w:t xml:space="preserve"> </w:t>
      </w:r>
      <w:r w:rsidR="00F76E0D" w:rsidRPr="00A300C9">
        <w:rPr>
          <w:rFonts w:ascii="Calibri" w:hAnsi="Calibri" w:cs="Calibri"/>
          <w:lang w:eastAsia="de-DE"/>
        </w:rPr>
        <w:t>violation</w:t>
      </w:r>
      <w:r w:rsidRPr="00A300C9">
        <w:rPr>
          <w:rFonts w:ascii="Calibri" w:hAnsi="Calibri" w:cs="Calibri"/>
          <w:lang w:eastAsia="de-DE"/>
        </w:rPr>
        <w:t xml:space="preserve"> </w:t>
      </w:r>
      <w:r w:rsidR="004F6B5D" w:rsidRPr="00A300C9">
        <w:rPr>
          <w:rFonts w:ascii="Calibri" w:hAnsi="Calibri" w:cs="Calibri"/>
          <w:lang w:eastAsia="de-DE"/>
        </w:rPr>
        <w:t>pour</w:t>
      </w:r>
      <w:r w:rsidRPr="00A300C9">
        <w:rPr>
          <w:rFonts w:ascii="Calibri" w:hAnsi="Calibri" w:cs="Calibri"/>
          <w:lang w:eastAsia="de-DE"/>
        </w:rPr>
        <w:t xml:space="preserve"> </w:t>
      </w:r>
      <w:r w:rsidR="0039437A" w:rsidRPr="00A300C9">
        <w:rPr>
          <w:rFonts w:ascii="Calibri" w:hAnsi="Calibri" w:cs="Calibri"/>
          <w:lang w:eastAsia="de-DE"/>
        </w:rPr>
        <w:t>retour</w:t>
      </w:r>
      <w:r w:rsidR="004F6B5D" w:rsidRPr="00A300C9">
        <w:rPr>
          <w:rFonts w:ascii="Calibri" w:hAnsi="Calibri" w:cs="Calibri"/>
          <w:lang w:eastAsia="de-DE"/>
        </w:rPr>
        <w:t xml:space="preserve"> illégal</w:t>
      </w:r>
      <w:r w:rsidR="0039437A" w:rsidRPr="00A300C9">
        <w:rPr>
          <w:rFonts w:ascii="Calibri" w:hAnsi="Calibri" w:cs="Calibri"/>
          <w:lang w:eastAsia="de-DE"/>
        </w:rPr>
        <w:t xml:space="preserve"> du ballon en </w:t>
      </w:r>
      <w:r w:rsidR="0039437A" w:rsidRPr="00A300C9">
        <w:rPr>
          <w:rFonts w:ascii="Calibri" w:hAnsi="Calibri" w:cs="Calibri"/>
        </w:rPr>
        <w:t>zone arrière</w:t>
      </w:r>
      <w:r w:rsidRPr="00A300C9">
        <w:rPr>
          <w:rFonts w:ascii="Calibri" w:hAnsi="Calibri" w:cs="Calibri"/>
          <w:lang w:eastAsia="de-DE"/>
        </w:rPr>
        <w:t>.</w:t>
      </w:r>
      <w:r w:rsidR="00AB12A7" w:rsidRPr="00A300C9">
        <w:rPr>
          <w:rFonts w:ascii="Calibri" w:hAnsi="Calibri" w:cs="Calibri"/>
          <w:lang w:eastAsia="de-DE"/>
        </w:rPr>
        <w:t xml:space="preserve"> </w:t>
      </w:r>
      <w:r w:rsidR="00DD5083" w:rsidRPr="00A300C9">
        <w:rPr>
          <w:rFonts w:ascii="Calibri" w:hAnsi="Calibri" w:cs="Calibri"/>
        </w:rPr>
        <w:t xml:space="preserve">Est-ce que l’officiel </w:t>
      </w:r>
      <w:r w:rsidR="00362A6B" w:rsidRPr="00A300C9">
        <w:rPr>
          <w:rFonts w:ascii="Calibri" w:hAnsi="Calibri" w:cs="Calibri"/>
        </w:rPr>
        <w:t>a raison</w:t>
      </w:r>
      <w:r w:rsidR="00AB12A7" w:rsidRPr="00A300C9">
        <w:rPr>
          <w:rFonts w:ascii="Calibri" w:hAnsi="Calibri" w:cs="Calibri"/>
          <w:lang w:eastAsia="de-DE"/>
        </w:rPr>
        <w:t>?</w:t>
      </w:r>
    </w:p>
    <w:p w:rsidR="00CB78A1" w:rsidRPr="00F905D9" w:rsidRDefault="00CB78A1" w:rsidP="00CB78A1">
      <w:pPr>
        <w:rPr>
          <w:rFonts w:asciiTheme="minorHAnsi" w:hAnsiTheme="minorHAnsi" w:cstheme="minorHAnsi"/>
        </w:rPr>
      </w:pPr>
    </w:p>
    <w:p w:rsidR="00C25688" w:rsidRPr="00F905D9" w:rsidRDefault="00B56468" w:rsidP="00993C32">
      <w:pPr>
        <w:pStyle w:val="ListParagraph"/>
        <w:numPr>
          <w:ilvl w:val="0"/>
          <w:numId w:val="13"/>
        </w:numPr>
        <w:rPr>
          <w:rFonts w:asciiTheme="minorHAnsi" w:hAnsiTheme="minorHAnsi" w:cstheme="minorHAnsi"/>
          <w:sz w:val="22"/>
          <w:szCs w:val="22"/>
        </w:rPr>
      </w:pPr>
      <w:r>
        <w:rPr>
          <w:rFonts w:asciiTheme="minorHAnsi" w:hAnsiTheme="minorHAnsi" w:cstheme="minorHAnsi"/>
        </w:rPr>
        <w:t>Alors qu’il ne reste plus que</w:t>
      </w:r>
      <w:r w:rsidR="00C017A8" w:rsidRPr="00F905D9">
        <w:rPr>
          <w:rFonts w:asciiTheme="minorHAnsi" w:hAnsiTheme="minorHAnsi" w:cstheme="minorHAnsi"/>
        </w:rPr>
        <w:t xml:space="preserve"> 1:48 </w:t>
      </w:r>
      <w:r>
        <w:rPr>
          <w:rFonts w:asciiTheme="minorHAnsi" w:hAnsiTheme="minorHAnsi" w:cstheme="minorHAnsi"/>
        </w:rPr>
        <w:t>dans la quatrième période</w:t>
      </w:r>
      <w:r w:rsidR="00CB78A1" w:rsidRPr="00F905D9">
        <w:rPr>
          <w:rFonts w:asciiTheme="minorHAnsi" w:hAnsiTheme="minorHAnsi" w:cstheme="minorHAnsi"/>
        </w:rPr>
        <w:t xml:space="preserve">, A1 </w:t>
      </w:r>
      <w:r>
        <w:rPr>
          <w:rFonts w:asciiTheme="minorHAnsi" w:hAnsiTheme="minorHAnsi" w:cstheme="minorHAnsi"/>
        </w:rPr>
        <w:t>réussit un tir au panier</w:t>
      </w:r>
      <w:r w:rsidR="00CB78A1" w:rsidRPr="00F905D9">
        <w:rPr>
          <w:rFonts w:asciiTheme="minorHAnsi" w:hAnsiTheme="minorHAnsi" w:cstheme="minorHAnsi"/>
        </w:rPr>
        <w:t xml:space="preserve">. </w:t>
      </w:r>
      <w:r>
        <w:rPr>
          <w:rFonts w:asciiTheme="minorHAnsi" w:hAnsiTheme="minorHAnsi" w:cstheme="minorHAnsi"/>
        </w:rPr>
        <w:t>La sonnerie se fait entendre pour informer les officie</w:t>
      </w:r>
      <w:r w:rsidR="00C017A8" w:rsidRPr="00F905D9">
        <w:rPr>
          <w:rFonts w:asciiTheme="minorHAnsi" w:hAnsiTheme="minorHAnsi" w:cstheme="minorHAnsi"/>
        </w:rPr>
        <w:t xml:space="preserve">ls </w:t>
      </w:r>
      <w:r>
        <w:rPr>
          <w:rFonts w:asciiTheme="minorHAnsi" w:hAnsiTheme="minorHAnsi" w:cstheme="minorHAnsi"/>
        </w:rPr>
        <w:t>que</w:t>
      </w:r>
      <w:r w:rsidR="00C017A8" w:rsidRPr="00F905D9">
        <w:rPr>
          <w:rFonts w:asciiTheme="minorHAnsi" w:hAnsiTheme="minorHAnsi" w:cstheme="minorHAnsi"/>
        </w:rPr>
        <w:t xml:space="preserve"> A10 </w:t>
      </w:r>
      <w:r>
        <w:rPr>
          <w:rFonts w:asciiTheme="minorHAnsi" w:hAnsiTheme="minorHAnsi" w:cstheme="minorHAnsi"/>
        </w:rPr>
        <w:t>souhaite remplacer A</w:t>
      </w:r>
      <w:r w:rsidR="00CB78A1" w:rsidRPr="00F905D9">
        <w:rPr>
          <w:rFonts w:asciiTheme="minorHAnsi" w:hAnsiTheme="minorHAnsi" w:cstheme="minorHAnsi"/>
        </w:rPr>
        <w:t>2.</w:t>
      </w:r>
      <w:r w:rsidR="00C017A8" w:rsidRPr="00F905D9">
        <w:rPr>
          <w:rFonts w:asciiTheme="minorHAnsi" w:hAnsiTheme="minorHAnsi" w:cstheme="minorHAnsi"/>
        </w:rPr>
        <w:t xml:space="preserve"> </w:t>
      </w:r>
      <w:r>
        <w:rPr>
          <w:rFonts w:asciiTheme="minorHAnsi" w:hAnsiTheme="minorHAnsi" w:cstheme="minorHAnsi"/>
        </w:rPr>
        <w:t>Après avoir entendu la sonnerie, l’officie</w:t>
      </w:r>
      <w:r w:rsidR="00C017A8" w:rsidRPr="00F905D9">
        <w:rPr>
          <w:rFonts w:asciiTheme="minorHAnsi" w:hAnsiTheme="minorHAnsi" w:cstheme="minorHAnsi"/>
        </w:rPr>
        <w:t xml:space="preserve">l </w:t>
      </w:r>
      <w:r>
        <w:rPr>
          <w:rFonts w:asciiTheme="minorHAnsi" w:hAnsiTheme="minorHAnsi" w:cstheme="minorHAnsi"/>
        </w:rPr>
        <w:t>donne un coup de sifflet</w:t>
      </w:r>
      <w:r w:rsidR="00C017A8" w:rsidRPr="00F905D9">
        <w:rPr>
          <w:rFonts w:asciiTheme="minorHAnsi" w:hAnsiTheme="minorHAnsi" w:cstheme="minorHAnsi"/>
        </w:rPr>
        <w:t xml:space="preserve">, </w:t>
      </w:r>
      <w:r>
        <w:rPr>
          <w:rFonts w:asciiTheme="minorHAnsi" w:hAnsiTheme="minorHAnsi" w:cstheme="minorHAnsi"/>
        </w:rPr>
        <w:t>arrête le jeu</w:t>
      </w:r>
      <w:r w:rsidR="00C017A8" w:rsidRPr="00F905D9">
        <w:rPr>
          <w:rFonts w:asciiTheme="minorHAnsi" w:hAnsiTheme="minorHAnsi" w:cstheme="minorHAnsi"/>
        </w:rPr>
        <w:t xml:space="preserve"> </w:t>
      </w:r>
      <w:r w:rsidR="00362A6B">
        <w:rPr>
          <w:rFonts w:asciiTheme="minorHAnsi" w:hAnsiTheme="minorHAnsi" w:cstheme="minorHAnsi"/>
        </w:rPr>
        <w:t>et fait signe au</w:t>
      </w:r>
      <w:r w:rsidR="00C017A8" w:rsidRPr="00F905D9">
        <w:rPr>
          <w:rFonts w:asciiTheme="minorHAnsi" w:hAnsiTheme="minorHAnsi" w:cstheme="minorHAnsi"/>
        </w:rPr>
        <w:t xml:space="preserve"> </w:t>
      </w:r>
      <w:r w:rsidR="00362A6B">
        <w:rPr>
          <w:rFonts w:asciiTheme="minorHAnsi" w:hAnsiTheme="minorHAnsi" w:cstheme="minorHAnsi"/>
        </w:rPr>
        <w:t>remplaçant d’entrer dans le jeu</w:t>
      </w:r>
      <w:r w:rsidR="00C017A8" w:rsidRPr="00F905D9">
        <w:rPr>
          <w:rFonts w:asciiTheme="minorHAnsi" w:hAnsiTheme="minorHAnsi" w:cstheme="minorHAnsi"/>
        </w:rPr>
        <w:t xml:space="preserve">. </w:t>
      </w:r>
      <w:r w:rsidR="008648ED" w:rsidRPr="00DD5083">
        <w:rPr>
          <w:rFonts w:ascii="Calibri" w:hAnsi="Calibri"/>
        </w:rPr>
        <w:t xml:space="preserve">Est-ce que l’officiel </w:t>
      </w:r>
      <w:r w:rsidR="008648ED">
        <w:rPr>
          <w:rFonts w:ascii="Calibri" w:hAnsi="Calibri"/>
        </w:rPr>
        <w:t>a raison</w:t>
      </w:r>
      <w:r w:rsidR="00C017A8" w:rsidRPr="00F905D9">
        <w:rPr>
          <w:rFonts w:asciiTheme="minorHAnsi" w:hAnsiTheme="minorHAnsi" w:cstheme="minorHAnsi"/>
        </w:rPr>
        <w:t>?</w:t>
      </w:r>
    </w:p>
    <w:p w:rsidR="00CB78A1" w:rsidRPr="00F905D9" w:rsidRDefault="00CB78A1" w:rsidP="00CB78A1">
      <w:pPr>
        <w:rPr>
          <w:rFonts w:asciiTheme="minorHAnsi" w:hAnsiTheme="minorHAnsi" w:cstheme="minorHAnsi"/>
          <w:sz w:val="22"/>
          <w:szCs w:val="22"/>
        </w:rPr>
      </w:pPr>
    </w:p>
    <w:p w:rsidR="00C017A8" w:rsidRPr="00F905D9" w:rsidRDefault="008648ED" w:rsidP="00993C32">
      <w:pPr>
        <w:pStyle w:val="ListParagraph"/>
        <w:numPr>
          <w:ilvl w:val="0"/>
          <w:numId w:val="13"/>
        </w:numPr>
        <w:rPr>
          <w:rFonts w:asciiTheme="minorHAnsi" w:hAnsiTheme="minorHAnsi" w:cstheme="minorHAnsi"/>
          <w:sz w:val="22"/>
          <w:szCs w:val="22"/>
        </w:rPr>
      </w:pPr>
      <w:r w:rsidRPr="008648ED">
        <w:rPr>
          <w:rFonts w:asciiTheme="minorHAnsi" w:hAnsiTheme="minorHAnsi" w:cstheme="minorHAnsi"/>
          <w:lang w:val="fr-FR"/>
        </w:rPr>
        <w:lastRenderedPageBreak/>
        <w:t xml:space="preserve">Le joueur B1 intercepte une passe dans sa zone arrière, près de la ligne des trois points. A1, qui est le dernier défenseur entre le panier et B1, tente de jouer le ballon sur le côté. Le contact n’est pas dur, mais l’officiel siffle l’arrêt du jeu et </w:t>
      </w:r>
      <w:r w:rsidRPr="008648ED">
        <w:rPr>
          <w:rFonts w:asciiTheme="minorHAnsi" w:hAnsiTheme="minorHAnsi" w:cstheme="minorHAnsi"/>
        </w:rPr>
        <w:t xml:space="preserve">impose une faute pour conduite antisportive à </w:t>
      </w:r>
      <w:r w:rsidRPr="008648ED">
        <w:rPr>
          <w:rFonts w:asciiTheme="minorHAnsi" w:hAnsiTheme="minorHAnsi" w:cstheme="minorHAnsi"/>
          <w:lang w:val="fr-FR"/>
        </w:rPr>
        <w:t>A1</w:t>
      </w:r>
      <w:r w:rsidR="00C017A8" w:rsidRPr="00F905D9">
        <w:rPr>
          <w:rFonts w:asciiTheme="minorHAnsi" w:hAnsiTheme="minorHAnsi" w:cstheme="minorHAnsi"/>
        </w:rPr>
        <w:t>.</w:t>
      </w:r>
      <w:r w:rsidR="00F76E0D" w:rsidRPr="00F905D9">
        <w:rPr>
          <w:rFonts w:asciiTheme="minorHAnsi" w:hAnsiTheme="minorHAnsi" w:cstheme="minorHAnsi"/>
        </w:rPr>
        <w:t xml:space="preserve"> </w:t>
      </w:r>
      <w:r w:rsidR="00DD5083" w:rsidRPr="00DD5083">
        <w:rPr>
          <w:rFonts w:ascii="Calibri" w:hAnsi="Calibri"/>
        </w:rPr>
        <w:t xml:space="preserve">Est-ce que l’officiel </w:t>
      </w:r>
      <w:r w:rsidR="00362A6B">
        <w:rPr>
          <w:rFonts w:ascii="Calibri" w:hAnsi="Calibri"/>
        </w:rPr>
        <w:t>a raison</w:t>
      </w:r>
      <w:r w:rsidR="00F76E0D" w:rsidRPr="00F905D9">
        <w:rPr>
          <w:rFonts w:asciiTheme="minorHAnsi" w:hAnsiTheme="minorHAnsi" w:cstheme="minorHAnsi"/>
        </w:rPr>
        <w:t>?</w:t>
      </w:r>
    </w:p>
    <w:p w:rsidR="00CB78A1" w:rsidRPr="00F905D9" w:rsidRDefault="00CB78A1" w:rsidP="00CB78A1">
      <w:pPr>
        <w:rPr>
          <w:rFonts w:asciiTheme="minorHAnsi" w:hAnsiTheme="minorHAnsi" w:cstheme="minorHAnsi"/>
          <w:sz w:val="22"/>
          <w:szCs w:val="22"/>
        </w:rPr>
      </w:pPr>
    </w:p>
    <w:p w:rsidR="00C017A8" w:rsidRPr="00F905D9" w:rsidRDefault="008648ED" w:rsidP="00993C32">
      <w:pPr>
        <w:pStyle w:val="ListParagraph"/>
        <w:numPr>
          <w:ilvl w:val="0"/>
          <w:numId w:val="13"/>
        </w:numPr>
        <w:rPr>
          <w:rFonts w:asciiTheme="minorHAnsi" w:hAnsiTheme="minorHAnsi" w:cstheme="minorHAnsi"/>
          <w:sz w:val="22"/>
          <w:szCs w:val="22"/>
        </w:rPr>
      </w:pPr>
      <w:r>
        <w:rPr>
          <w:rFonts w:ascii="Calibri" w:hAnsi="Calibri" w:cs="Calibri"/>
          <w:lang w:val="fr-FR"/>
        </w:rPr>
        <w:t xml:space="preserve">Alors que le compte est à 6 secondes, la passe dans la zone arrière de A2 frappe le fauteuil de A3, qui se trouve complètement dans la zone avant. Le ballon retourne en rebondissant dans la zone arrière de l’équipe A, où </w:t>
      </w:r>
      <w:r w:rsidR="004965BF">
        <w:rPr>
          <w:rFonts w:ascii="Calibri" w:hAnsi="Calibri" w:cs="Calibri"/>
          <w:lang w:val="fr-FR"/>
        </w:rPr>
        <w:t>il est récupéré</w:t>
      </w:r>
      <w:r>
        <w:rPr>
          <w:rFonts w:ascii="Calibri" w:hAnsi="Calibri" w:cs="Calibri"/>
          <w:lang w:val="fr-FR"/>
        </w:rPr>
        <w:t xml:space="preserve"> par A2. L’arbitre </w:t>
      </w:r>
      <w:r w:rsidR="00085542" w:rsidRPr="008648ED">
        <w:rPr>
          <w:rFonts w:asciiTheme="minorHAnsi" w:hAnsiTheme="minorHAnsi" w:cstheme="minorHAnsi"/>
          <w:lang w:val="fr-FR"/>
        </w:rPr>
        <w:t xml:space="preserve">siffle l’arrêt du jeu </w:t>
      </w:r>
      <w:r>
        <w:rPr>
          <w:rFonts w:ascii="Calibri" w:hAnsi="Calibri" w:cs="Calibri"/>
          <w:lang w:val="fr-FR"/>
        </w:rPr>
        <w:t xml:space="preserve">parce que son </w:t>
      </w:r>
      <w:r w:rsidR="00692994">
        <w:rPr>
          <w:rFonts w:ascii="Calibri" w:hAnsi="Calibri" w:cs="Calibri"/>
          <w:lang w:val="fr-FR"/>
        </w:rPr>
        <w:t>compte est maintenant à 8 </w:t>
      </w:r>
      <w:r w:rsidR="00085542">
        <w:rPr>
          <w:rFonts w:ascii="Calibri" w:hAnsi="Calibri" w:cs="Calibri"/>
          <w:lang w:val="fr-FR"/>
        </w:rPr>
        <w:t>seconde</w:t>
      </w:r>
      <w:r w:rsidR="00CB78A1" w:rsidRPr="00F905D9">
        <w:rPr>
          <w:rFonts w:asciiTheme="minorHAnsi" w:hAnsiTheme="minorHAnsi" w:cstheme="minorHAnsi"/>
        </w:rPr>
        <w:t>s</w:t>
      </w:r>
      <w:r w:rsidR="00C017A8" w:rsidRPr="00F905D9">
        <w:rPr>
          <w:rFonts w:asciiTheme="minorHAnsi" w:hAnsiTheme="minorHAnsi" w:cstheme="minorHAnsi"/>
        </w:rPr>
        <w:t>.</w:t>
      </w:r>
      <w:r w:rsidR="00CB78A1" w:rsidRPr="00F905D9">
        <w:rPr>
          <w:rFonts w:asciiTheme="minorHAnsi" w:hAnsiTheme="minorHAnsi" w:cstheme="minorHAnsi"/>
        </w:rPr>
        <w:t xml:space="preserve"> </w:t>
      </w:r>
      <w:r w:rsidR="00DD5083" w:rsidRPr="00DD5083">
        <w:rPr>
          <w:rFonts w:ascii="Calibri" w:hAnsi="Calibri"/>
        </w:rPr>
        <w:t xml:space="preserve">Est-ce que l’officiel </w:t>
      </w:r>
      <w:r w:rsidR="00362A6B">
        <w:rPr>
          <w:rFonts w:ascii="Calibri" w:hAnsi="Calibri"/>
        </w:rPr>
        <w:t>a raison</w:t>
      </w:r>
      <w:r w:rsidR="00146519" w:rsidRPr="00F905D9">
        <w:rPr>
          <w:rFonts w:asciiTheme="minorHAnsi" w:hAnsiTheme="minorHAnsi" w:cstheme="minorHAnsi"/>
        </w:rPr>
        <w:t>?</w:t>
      </w:r>
    </w:p>
    <w:p w:rsidR="00CB78A1" w:rsidRPr="00F905D9" w:rsidRDefault="00CB78A1" w:rsidP="00CB78A1">
      <w:pPr>
        <w:rPr>
          <w:rFonts w:asciiTheme="minorHAnsi" w:hAnsiTheme="minorHAnsi" w:cstheme="minorHAnsi"/>
          <w:sz w:val="22"/>
          <w:szCs w:val="22"/>
        </w:rPr>
      </w:pPr>
    </w:p>
    <w:p w:rsidR="006555D1" w:rsidRPr="00F905D9" w:rsidRDefault="00DB4951" w:rsidP="00993C32">
      <w:pPr>
        <w:pStyle w:val="ListParagraph"/>
        <w:numPr>
          <w:ilvl w:val="0"/>
          <w:numId w:val="13"/>
        </w:numPr>
        <w:rPr>
          <w:rFonts w:asciiTheme="minorHAnsi" w:hAnsiTheme="minorHAnsi" w:cstheme="minorHAnsi"/>
          <w:sz w:val="22"/>
          <w:szCs w:val="22"/>
        </w:rPr>
      </w:pPr>
      <w:r>
        <w:rPr>
          <w:rFonts w:ascii="Calibri" w:hAnsi="Calibri" w:cs="Calibri"/>
          <w:lang w:val="fr-FR"/>
        </w:rPr>
        <w:t>Les bas de contention sont permis pourvu qu’ils soient de la même couleur que le</w:t>
      </w:r>
      <w:r w:rsidR="00EE6563">
        <w:rPr>
          <w:rFonts w:ascii="Calibri" w:hAnsi="Calibri" w:cs="Calibri"/>
          <w:lang w:val="fr-FR"/>
        </w:rPr>
        <w:t>s</w:t>
      </w:r>
      <w:r>
        <w:rPr>
          <w:rFonts w:ascii="Calibri" w:hAnsi="Calibri" w:cs="Calibri"/>
          <w:lang w:val="fr-FR"/>
        </w:rPr>
        <w:t xml:space="preserve"> short</w:t>
      </w:r>
      <w:r w:rsidR="00EE6563">
        <w:rPr>
          <w:rFonts w:ascii="Calibri" w:hAnsi="Calibri" w:cs="Calibri"/>
          <w:lang w:val="fr-FR"/>
        </w:rPr>
        <w:t>s</w:t>
      </w:r>
      <w:r>
        <w:rPr>
          <w:rFonts w:ascii="Calibri" w:hAnsi="Calibri" w:cs="Calibri"/>
          <w:lang w:val="fr-FR"/>
        </w:rPr>
        <w:t xml:space="preserve"> ou </w:t>
      </w:r>
      <w:r w:rsidR="000B5D07">
        <w:rPr>
          <w:rFonts w:ascii="Calibri" w:hAnsi="Calibri" w:cs="Calibri"/>
          <w:lang w:val="fr-FR"/>
        </w:rPr>
        <w:t xml:space="preserve">qu’ils soient </w:t>
      </w:r>
      <w:r>
        <w:rPr>
          <w:rFonts w:ascii="Calibri" w:hAnsi="Calibri" w:cs="Calibri"/>
          <w:lang w:val="fr-FR"/>
        </w:rPr>
        <w:t>blancs ou noirs. Est-ce exact</w:t>
      </w:r>
      <w:r w:rsidR="00950198" w:rsidRPr="00F905D9">
        <w:rPr>
          <w:rFonts w:asciiTheme="minorHAnsi" w:hAnsiTheme="minorHAnsi" w:cstheme="minorHAnsi"/>
        </w:rPr>
        <w:t>?</w:t>
      </w:r>
    </w:p>
    <w:p w:rsidR="00CB78A1" w:rsidRPr="00F905D9" w:rsidRDefault="00CB78A1" w:rsidP="00CB78A1">
      <w:pPr>
        <w:rPr>
          <w:rFonts w:asciiTheme="minorHAnsi" w:hAnsiTheme="minorHAnsi" w:cstheme="minorHAnsi"/>
          <w:sz w:val="22"/>
          <w:szCs w:val="22"/>
        </w:rPr>
      </w:pPr>
    </w:p>
    <w:p w:rsidR="00AB12A7" w:rsidRPr="00762D5E" w:rsidRDefault="00FD5083" w:rsidP="00993C32">
      <w:pPr>
        <w:pStyle w:val="ListParagraph"/>
        <w:numPr>
          <w:ilvl w:val="0"/>
          <w:numId w:val="13"/>
        </w:numPr>
        <w:rPr>
          <w:rFonts w:ascii="Calibri" w:hAnsi="Calibri" w:cs="Calibri"/>
        </w:rPr>
      </w:pPr>
      <w:r w:rsidRPr="00762D5E">
        <w:rPr>
          <w:rFonts w:ascii="Calibri" w:hAnsi="Calibri" w:cs="Calibri"/>
          <w:lang w:val="fr-FR"/>
        </w:rPr>
        <w:t>L’arbitre arrête le jeu à un moment approprié pour permettre à l’équipe de</w:t>
      </w:r>
      <w:r w:rsidR="00762D5E" w:rsidRPr="00762D5E">
        <w:rPr>
          <w:rFonts w:ascii="Calibri" w:hAnsi="Calibri" w:cs="Calibri"/>
          <w:lang w:val="fr-FR"/>
        </w:rPr>
        <w:t xml:space="preserve"> réparer un fauteuil roulant </w:t>
      </w:r>
      <w:r w:rsidRPr="00762D5E">
        <w:rPr>
          <w:rFonts w:ascii="Calibri" w:hAnsi="Calibri" w:cs="Calibri"/>
          <w:lang w:val="fr-FR"/>
        </w:rPr>
        <w:t xml:space="preserve">dangereux. Si la réparation ne peut être </w:t>
      </w:r>
      <w:r w:rsidR="00762D5E" w:rsidRPr="00762D5E">
        <w:rPr>
          <w:rFonts w:ascii="Calibri" w:hAnsi="Calibri" w:cs="Calibri"/>
          <w:lang w:val="fr-FR"/>
        </w:rPr>
        <w:t>terminée en 50 </w:t>
      </w:r>
      <w:r w:rsidRPr="00762D5E">
        <w:rPr>
          <w:rFonts w:ascii="Calibri" w:hAnsi="Calibri" w:cs="Calibri"/>
          <w:lang w:val="fr-FR"/>
        </w:rPr>
        <w:t>secondes ou moins</w:t>
      </w:r>
      <w:r w:rsidR="00554E68">
        <w:rPr>
          <w:rFonts w:ascii="Calibri" w:hAnsi="Calibri" w:cs="Calibri"/>
          <w:lang w:val="fr-FR"/>
        </w:rPr>
        <w:t>,</w:t>
      </w:r>
      <w:r w:rsidRPr="00762D5E">
        <w:rPr>
          <w:rFonts w:ascii="Calibri" w:hAnsi="Calibri" w:cs="Calibri"/>
          <w:lang w:val="fr-FR"/>
        </w:rPr>
        <w:t xml:space="preserve"> à </w:t>
      </w:r>
      <w:r w:rsidR="00762D5E" w:rsidRPr="00762D5E">
        <w:rPr>
          <w:rFonts w:ascii="Calibri" w:hAnsi="Calibri" w:cs="Calibri"/>
          <w:lang w:val="fr-FR"/>
        </w:rPr>
        <w:t>compter</w:t>
      </w:r>
      <w:r w:rsidRPr="00762D5E">
        <w:rPr>
          <w:rFonts w:ascii="Calibri" w:hAnsi="Calibri" w:cs="Calibri"/>
          <w:lang w:val="fr-FR"/>
        </w:rPr>
        <w:t xml:space="preserve"> du moment où le jeu </w:t>
      </w:r>
      <w:r w:rsidR="00762D5E" w:rsidRPr="00762D5E">
        <w:rPr>
          <w:rFonts w:ascii="Calibri" w:hAnsi="Calibri" w:cs="Calibri"/>
          <w:lang w:val="fr-FR"/>
        </w:rPr>
        <w:t>est</w:t>
      </w:r>
      <w:r w:rsidRPr="00762D5E">
        <w:rPr>
          <w:rFonts w:ascii="Calibri" w:hAnsi="Calibri" w:cs="Calibri"/>
          <w:lang w:val="fr-FR"/>
        </w:rPr>
        <w:t xml:space="preserve"> arrêté, le joueur doit être remplacé. </w:t>
      </w:r>
      <w:r w:rsidR="00762D5E" w:rsidRPr="00762D5E">
        <w:rPr>
          <w:rFonts w:ascii="Calibri" w:hAnsi="Calibri" w:cs="Calibri"/>
        </w:rPr>
        <w:t>Est-ce la bonne procédure</w:t>
      </w:r>
      <w:r w:rsidR="00AB12A7" w:rsidRPr="00762D5E">
        <w:rPr>
          <w:rFonts w:ascii="Calibri" w:hAnsi="Calibri" w:cs="Calibri"/>
        </w:rPr>
        <w:t>?</w:t>
      </w:r>
    </w:p>
    <w:p w:rsidR="00CB78A1" w:rsidRPr="00F905D9" w:rsidRDefault="00CB78A1" w:rsidP="00CB78A1">
      <w:pPr>
        <w:rPr>
          <w:rFonts w:asciiTheme="minorHAnsi" w:hAnsiTheme="minorHAnsi" w:cstheme="minorHAnsi"/>
        </w:rPr>
      </w:pPr>
    </w:p>
    <w:p w:rsidR="00C017A8" w:rsidRPr="00F905D9" w:rsidRDefault="00762D5E" w:rsidP="00993C32">
      <w:pPr>
        <w:pStyle w:val="ListParagraph"/>
        <w:numPr>
          <w:ilvl w:val="0"/>
          <w:numId w:val="13"/>
        </w:numPr>
        <w:rPr>
          <w:rFonts w:ascii="Calibri" w:hAnsi="Calibri"/>
          <w:sz w:val="22"/>
          <w:szCs w:val="22"/>
        </w:rPr>
      </w:pPr>
      <w:r>
        <w:rPr>
          <w:rFonts w:ascii="Calibri" w:hAnsi="Calibri" w:cs="Calibri"/>
          <w:lang w:val="fr-FR"/>
        </w:rPr>
        <w:t>Alors qu’il reste 35 secondes dans la période supplémentaire, A3 dribble le ballon dans la zone</w:t>
      </w:r>
      <w:r w:rsidR="006F5713">
        <w:rPr>
          <w:rFonts w:ascii="Calibri" w:hAnsi="Calibri" w:cs="Calibri"/>
          <w:lang w:val="fr-FR"/>
        </w:rPr>
        <w:t xml:space="preserve"> avant de l’équipe </w:t>
      </w:r>
      <w:r>
        <w:rPr>
          <w:rFonts w:ascii="Calibri" w:hAnsi="Calibri" w:cs="Calibri"/>
          <w:lang w:val="fr-FR"/>
        </w:rPr>
        <w:t xml:space="preserve">A. B3 tape le ballon dans </w:t>
      </w:r>
      <w:r w:rsidR="006F5713">
        <w:rPr>
          <w:rFonts w:ascii="Calibri" w:hAnsi="Calibri" w:cs="Calibri"/>
          <w:lang w:val="fr-FR"/>
        </w:rPr>
        <w:t>la zone arrière</w:t>
      </w:r>
      <w:r>
        <w:rPr>
          <w:rFonts w:ascii="Calibri" w:hAnsi="Calibri" w:cs="Calibri"/>
          <w:lang w:val="fr-FR"/>
        </w:rPr>
        <w:t xml:space="preserve">, où il est récupéré par A2. </w:t>
      </w:r>
      <w:r w:rsidR="006F5713">
        <w:rPr>
          <w:rFonts w:ascii="Calibri" w:hAnsi="Calibri" w:cs="Calibri"/>
          <w:lang w:val="fr-FR"/>
        </w:rPr>
        <w:t xml:space="preserve">Avant que </w:t>
      </w:r>
      <w:r>
        <w:rPr>
          <w:rFonts w:ascii="Calibri" w:hAnsi="Calibri" w:cs="Calibri"/>
          <w:lang w:val="fr-FR"/>
        </w:rPr>
        <w:t xml:space="preserve">A2 </w:t>
      </w:r>
      <w:r w:rsidR="006F5713">
        <w:rPr>
          <w:rFonts w:ascii="Calibri" w:hAnsi="Calibri" w:cs="Calibri"/>
          <w:lang w:val="fr-FR"/>
        </w:rPr>
        <w:t>ne puisse</w:t>
      </w:r>
      <w:r>
        <w:rPr>
          <w:rFonts w:ascii="Calibri" w:hAnsi="Calibri" w:cs="Calibri"/>
          <w:lang w:val="fr-FR"/>
        </w:rPr>
        <w:t xml:space="preserve"> </w:t>
      </w:r>
      <w:r w:rsidR="006F5713">
        <w:rPr>
          <w:rFonts w:ascii="Calibri" w:hAnsi="Calibri" w:cs="Calibri"/>
          <w:lang w:val="fr-FR"/>
        </w:rPr>
        <w:t xml:space="preserve">bouger </w:t>
      </w:r>
      <w:r>
        <w:rPr>
          <w:rFonts w:ascii="Calibri" w:hAnsi="Calibri" w:cs="Calibri"/>
          <w:lang w:val="fr-FR"/>
        </w:rPr>
        <w:t xml:space="preserve">ou faire une passe, B2 </w:t>
      </w:r>
      <w:r w:rsidR="006F5713">
        <w:rPr>
          <w:rFonts w:ascii="Calibri" w:hAnsi="Calibri" w:cs="Calibri"/>
          <w:lang w:val="fr-FR"/>
        </w:rPr>
        <w:t>re</w:t>
      </w:r>
      <w:r>
        <w:rPr>
          <w:rFonts w:ascii="Calibri" w:hAnsi="Calibri" w:cs="Calibri"/>
          <w:lang w:val="fr-FR"/>
        </w:rPr>
        <w:t xml:space="preserve">tient A2. </w:t>
      </w:r>
      <w:r w:rsidR="00C16585">
        <w:rPr>
          <w:rFonts w:ascii="Calibri" w:hAnsi="Calibri" w:cs="Calibri"/>
          <w:lang w:val="fr-FR"/>
        </w:rPr>
        <w:t>Il s’agit de</w:t>
      </w:r>
      <w:r>
        <w:rPr>
          <w:rFonts w:ascii="Calibri" w:hAnsi="Calibri" w:cs="Calibri"/>
          <w:lang w:val="fr-FR"/>
        </w:rPr>
        <w:t xml:space="preserve"> </w:t>
      </w:r>
      <w:r w:rsidR="006F5713">
        <w:rPr>
          <w:rFonts w:ascii="Calibri" w:hAnsi="Calibri" w:cs="Calibri"/>
          <w:lang w:val="fr-FR"/>
        </w:rPr>
        <w:t xml:space="preserve">la </w:t>
      </w:r>
      <w:r>
        <w:rPr>
          <w:rFonts w:ascii="Calibri" w:hAnsi="Calibri" w:cs="Calibri"/>
          <w:lang w:val="fr-FR"/>
        </w:rPr>
        <w:t xml:space="preserve">quatrième </w:t>
      </w:r>
      <w:r w:rsidR="00393A20">
        <w:rPr>
          <w:rFonts w:ascii="Calibri" w:hAnsi="Calibri" w:cs="Calibri"/>
          <w:lang w:val="fr-FR"/>
        </w:rPr>
        <w:t>faute d’</w:t>
      </w:r>
      <w:r>
        <w:rPr>
          <w:rFonts w:ascii="Calibri" w:hAnsi="Calibri" w:cs="Calibri"/>
          <w:lang w:val="fr-FR"/>
        </w:rPr>
        <w:t>équipe de l’équipe B dans la périod</w:t>
      </w:r>
      <w:r w:rsidR="00393A20">
        <w:rPr>
          <w:rFonts w:ascii="Calibri" w:hAnsi="Calibri" w:cs="Calibri"/>
          <w:lang w:val="fr-FR"/>
        </w:rPr>
        <w:t>e. L’équipe A demande un temps mort</w:t>
      </w:r>
      <w:r w:rsidR="00B32C75">
        <w:rPr>
          <w:rFonts w:ascii="Calibri" w:hAnsi="Calibri" w:cs="Calibri"/>
          <w:lang w:val="fr-FR"/>
        </w:rPr>
        <w:t>, qui lui</w:t>
      </w:r>
      <w:r>
        <w:rPr>
          <w:rFonts w:ascii="Calibri" w:hAnsi="Calibri" w:cs="Calibri"/>
          <w:lang w:val="fr-FR"/>
        </w:rPr>
        <w:t xml:space="preserve"> est </w:t>
      </w:r>
      <w:r w:rsidR="00B32C75">
        <w:rPr>
          <w:rFonts w:ascii="Calibri" w:hAnsi="Calibri" w:cs="Calibri"/>
          <w:lang w:val="fr-FR"/>
        </w:rPr>
        <w:t>accordé</w:t>
      </w:r>
      <w:r>
        <w:rPr>
          <w:rFonts w:ascii="Calibri" w:hAnsi="Calibri" w:cs="Calibri"/>
          <w:lang w:val="fr-FR"/>
        </w:rPr>
        <w:t>. Après l’expiration</w:t>
      </w:r>
      <w:r w:rsidR="000747C0">
        <w:rPr>
          <w:rFonts w:ascii="Calibri" w:hAnsi="Calibri" w:cs="Calibri"/>
          <w:lang w:val="fr-FR"/>
        </w:rPr>
        <w:t xml:space="preserve"> du</w:t>
      </w:r>
      <w:r>
        <w:rPr>
          <w:rFonts w:ascii="Calibri" w:hAnsi="Calibri" w:cs="Calibri"/>
          <w:lang w:val="fr-FR"/>
        </w:rPr>
        <w:t xml:space="preserve"> </w:t>
      </w:r>
      <w:r w:rsidR="000747C0">
        <w:rPr>
          <w:rFonts w:ascii="Calibri" w:hAnsi="Calibri" w:cs="Calibri"/>
          <w:lang w:val="fr-FR"/>
        </w:rPr>
        <w:t xml:space="preserve">temps mort, </w:t>
      </w:r>
      <w:r>
        <w:rPr>
          <w:rFonts w:ascii="Calibri" w:hAnsi="Calibri" w:cs="Calibri"/>
          <w:lang w:val="fr-FR"/>
        </w:rPr>
        <w:t xml:space="preserve">les </w:t>
      </w:r>
      <w:r w:rsidR="000747C0">
        <w:rPr>
          <w:rFonts w:ascii="Calibri" w:hAnsi="Calibri" w:cs="Calibri"/>
          <w:lang w:val="fr-FR"/>
        </w:rPr>
        <w:t>officiels</w:t>
      </w:r>
      <w:r>
        <w:rPr>
          <w:rFonts w:ascii="Calibri" w:hAnsi="Calibri" w:cs="Calibri"/>
          <w:lang w:val="fr-FR"/>
        </w:rPr>
        <w:t xml:space="preserve"> </w:t>
      </w:r>
      <w:r w:rsidR="000747C0">
        <w:rPr>
          <w:rFonts w:ascii="Calibri" w:hAnsi="Calibri" w:cs="Calibri"/>
          <w:lang w:val="fr-FR"/>
        </w:rPr>
        <w:t>remettent</w:t>
      </w:r>
      <w:r>
        <w:rPr>
          <w:rFonts w:ascii="Calibri" w:hAnsi="Calibri" w:cs="Calibri"/>
          <w:lang w:val="fr-FR"/>
        </w:rPr>
        <w:t xml:space="preserve"> le ballon en jeu au point le plus </w:t>
      </w:r>
      <w:r w:rsidR="000747C0">
        <w:rPr>
          <w:rFonts w:ascii="Calibri" w:hAnsi="Calibri" w:cs="Calibri"/>
          <w:lang w:val="fr-FR"/>
        </w:rPr>
        <w:t>près de l’endroit où la faute a été commise</w:t>
      </w:r>
      <w:r>
        <w:rPr>
          <w:rFonts w:ascii="Calibri" w:hAnsi="Calibri" w:cs="Calibri"/>
          <w:lang w:val="fr-FR"/>
        </w:rPr>
        <w:t xml:space="preserve">. </w:t>
      </w:r>
      <w:r w:rsidR="000747C0">
        <w:rPr>
          <w:rFonts w:ascii="Calibri" w:hAnsi="Calibri"/>
        </w:rPr>
        <w:t>Est-ce qu’ils ont raison</w:t>
      </w:r>
      <w:r w:rsidR="00C017A8" w:rsidRPr="00F905D9">
        <w:rPr>
          <w:rFonts w:asciiTheme="minorHAnsi" w:hAnsiTheme="minorHAnsi" w:cstheme="minorHAnsi"/>
        </w:rPr>
        <w:t>?</w:t>
      </w:r>
    </w:p>
    <w:p w:rsidR="00CB78A1" w:rsidRPr="00F905D9" w:rsidRDefault="00CB78A1" w:rsidP="00CB78A1">
      <w:pPr>
        <w:rPr>
          <w:rFonts w:ascii="Calibri" w:hAnsi="Calibri"/>
          <w:sz w:val="22"/>
          <w:szCs w:val="22"/>
        </w:rPr>
      </w:pPr>
    </w:p>
    <w:p w:rsidR="00971A0F" w:rsidRPr="00F905D9" w:rsidRDefault="003B3177" w:rsidP="00993C32">
      <w:pPr>
        <w:pStyle w:val="ListParagraph"/>
        <w:numPr>
          <w:ilvl w:val="0"/>
          <w:numId w:val="13"/>
        </w:numPr>
        <w:rPr>
          <w:rFonts w:asciiTheme="minorHAnsi" w:hAnsiTheme="minorHAnsi" w:cstheme="minorHAnsi"/>
          <w:sz w:val="22"/>
          <w:szCs w:val="22"/>
        </w:rPr>
      </w:pPr>
      <w:r>
        <w:rPr>
          <w:rFonts w:ascii="Calibri" w:hAnsi="Calibri" w:cs="Calibri"/>
          <w:lang w:val="fr-FR"/>
        </w:rPr>
        <w:t>Alors qu’il reste 4 secondes au chronomètre des 30 secondes, la passe dans la zone avant de A1 est dévié</w:t>
      </w:r>
      <w:r w:rsidR="002779A8">
        <w:rPr>
          <w:rFonts w:ascii="Calibri" w:hAnsi="Calibri" w:cs="Calibri"/>
          <w:lang w:val="fr-FR"/>
        </w:rPr>
        <w:t>e</w:t>
      </w:r>
      <w:r>
        <w:rPr>
          <w:rFonts w:ascii="Calibri" w:hAnsi="Calibri" w:cs="Calibri"/>
          <w:lang w:val="fr-FR"/>
        </w:rPr>
        <w:t xml:space="preserve"> par B5 et le ballon </w:t>
      </w:r>
      <w:r w:rsidR="00633CF0">
        <w:rPr>
          <w:rFonts w:ascii="Calibri" w:hAnsi="Calibri" w:cs="Calibri"/>
          <w:lang w:val="fr-FR"/>
        </w:rPr>
        <w:t xml:space="preserve">pénètre dans la zone arrière de l’équipe </w:t>
      </w:r>
      <w:r>
        <w:rPr>
          <w:rFonts w:ascii="Calibri" w:hAnsi="Calibri" w:cs="Calibri"/>
          <w:lang w:val="fr-FR"/>
        </w:rPr>
        <w:t xml:space="preserve">A. </w:t>
      </w:r>
      <w:r w:rsidR="00633CF0">
        <w:rPr>
          <w:rFonts w:ascii="Calibri" w:hAnsi="Calibri" w:cs="Calibri"/>
          <w:lang w:val="fr-FR"/>
        </w:rPr>
        <w:t>Comme</w:t>
      </w:r>
      <w:r>
        <w:rPr>
          <w:rFonts w:ascii="Calibri" w:hAnsi="Calibri" w:cs="Calibri"/>
          <w:lang w:val="fr-FR"/>
        </w:rPr>
        <w:t xml:space="preserve"> A3 récupère le ballon dans </w:t>
      </w:r>
      <w:r w:rsidR="00633CF0">
        <w:rPr>
          <w:rFonts w:ascii="Calibri" w:hAnsi="Calibri" w:cs="Calibri"/>
          <w:lang w:val="fr-FR"/>
        </w:rPr>
        <w:t>la zone arrière</w:t>
      </w:r>
      <w:r>
        <w:rPr>
          <w:rFonts w:ascii="Calibri" w:hAnsi="Calibri" w:cs="Calibri"/>
          <w:lang w:val="fr-FR"/>
        </w:rPr>
        <w:t xml:space="preserve">, </w:t>
      </w:r>
      <w:r w:rsidR="00633CF0">
        <w:rPr>
          <w:rFonts w:ascii="Calibri" w:hAnsi="Calibri" w:cs="Calibri"/>
          <w:lang w:val="fr-FR"/>
        </w:rPr>
        <w:t xml:space="preserve">B1 commet une faute envers </w:t>
      </w:r>
      <w:r>
        <w:rPr>
          <w:rFonts w:ascii="Calibri" w:hAnsi="Calibri" w:cs="Calibri"/>
          <w:lang w:val="fr-FR"/>
        </w:rPr>
        <w:t xml:space="preserve">A3. </w:t>
      </w:r>
      <w:r w:rsidR="006135DB">
        <w:rPr>
          <w:rFonts w:ascii="Calibri" w:hAnsi="Calibri" w:cs="Calibri"/>
          <w:lang w:val="fr-FR"/>
        </w:rPr>
        <w:t>Il s’agit de la</w:t>
      </w:r>
      <w:r>
        <w:rPr>
          <w:rFonts w:ascii="Calibri" w:hAnsi="Calibri" w:cs="Calibri"/>
          <w:lang w:val="fr-FR"/>
        </w:rPr>
        <w:t xml:space="preserve"> troisième </w:t>
      </w:r>
      <w:r w:rsidR="006135DB">
        <w:rPr>
          <w:rFonts w:ascii="Calibri" w:hAnsi="Calibri" w:cs="Calibri"/>
          <w:lang w:val="fr-FR"/>
        </w:rPr>
        <w:t xml:space="preserve">faute </w:t>
      </w:r>
      <w:r>
        <w:rPr>
          <w:rFonts w:ascii="Calibri" w:hAnsi="Calibri" w:cs="Calibri"/>
          <w:lang w:val="fr-FR"/>
        </w:rPr>
        <w:t>de l’équipe B</w:t>
      </w:r>
      <w:r w:rsidR="006135DB" w:rsidRPr="006135DB">
        <w:rPr>
          <w:rFonts w:ascii="Calibri" w:hAnsi="Calibri" w:cs="Calibri"/>
          <w:lang w:val="fr-FR"/>
        </w:rPr>
        <w:t xml:space="preserve"> </w:t>
      </w:r>
      <w:r w:rsidR="006135DB">
        <w:rPr>
          <w:rFonts w:ascii="Calibri" w:hAnsi="Calibri" w:cs="Calibri"/>
          <w:lang w:val="fr-FR"/>
        </w:rPr>
        <w:t>durant la période</w:t>
      </w:r>
      <w:r>
        <w:rPr>
          <w:rFonts w:ascii="Calibri" w:hAnsi="Calibri" w:cs="Calibri"/>
          <w:lang w:val="fr-FR"/>
        </w:rPr>
        <w:t xml:space="preserve">. Les </w:t>
      </w:r>
      <w:r w:rsidR="00613D23">
        <w:rPr>
          <w:rFonts w:ascii="Calibri" w:hAnsi="Calibri" w:cs="Calibri"/>
          <w:lang w:val="fr-FR"/>
        </w:rPr>
        <w:t>officiels</w:t>
      </w:r>
      <w:r>
        <w:rPr>
          <w:rFonts w:ascii="Calibri" w:hAnsi="Calibri" w:cs="Calibri"/>
          <w:lang w:val="fr-FR"/>
        </w:rPr>
        <w:t xml:space="preserve"> </w:t>
      </w:r>
      <w:r w:rsidR="00CE3CFB">
        <w:rPr>
          <w:rFonts w:ascii="Calibri" w:hAnsi="Calibri" w:cs="Calibri"/>
          <w:lang w:val="fr-FR"/>
        </w:rPr>
        <w:t>remettent le chronomètre des 30 secondes à</w:t>
      </w:r>
      <w:r w:rsidR="00A6594E">
        <w:rPr>
          <w:rFonts w:ascii="Calibri" w:hAnsi="Calibri" w:cs="Calibri"/>
          <w:lang w:val="fr-FR"/>
        </w:rPr>
        <w:t xml:space="preserve"> 24 secondes et mettent le</w:t>
      </w:r>
      <w:r>
        <w:rPr>
          <w:rFonts w:ascii="Calibri" w:hAnsi="Calibri" w:cs="Calibri"/>
          <w:lang w:val="fr-FR"/>
        </w:rPr>
        <w:t xml:space="preserve"> ballon </w:t>
      </w:r>
      <w:r w:rsidR="00A6594E">
        <w:rPr>
          <w:rFonts w:ascii="Calibri" w:hAnsi="Calibri" w:cs="Calibri"/>
          <w:lang w:val="fr-FR"/>
        </w:rPr>
        <w:t>en</w:t>
      </w:r>
      <w:r>
        <w:rPr>
          <w:rFonts w:ascii="Calibri" w:hAnsi="Calibri" w:cs="Calibri"/>
          <w:lang w:val="fr-FR"/>
        </w:rPr>
        <w:t xml:space="preserve"> jeu hors </w:t>
      </w:r>
      <w:r w:rsidR="00A6594E">
        <w:rPr>
          <w:rFonts w:ascii="Calibri" w:hAnsi="Calibri" w:cs="Calibri"/>
          <w:lang w:val="fr-FR"/>
        </w:rPr>
        <w:t>du terrain,</w:t>
      </w:r>
      <w:r>
        <w:rPr>
          <w:rFonts w:ascii="Calibri" w:hAnsi="Calibri" w:cs="Calibri"/>
          <w:lang w:val="fr-FR"/>
        </w:rPr>
        <w:t xml:space="preserve"> au point </w:t>
      </w:r>
      <w:r w:rsidR="00D730CD">
        <w:rPr>
          <w:rFonts w:ascii="Calibri" w:hAnsi="Calibri" w:cs="Calibri"/>
          <w:lang w:val="fr-FR"/>
        </w:rPr>
        <w:t xml:space="preserve">le </w:t>
      </w:r>
      <w:r w:rsidR="00A6594E">
        <w:rPr>
          <w:rFonts w:ascii="Calibri" w:hAnsi="Calibri" w:cs="Calibri"/>
          <w:lang w:val="fr-FR"/>
        </w:rPr>
        <w:t>plus près de l’endroit où la faute a été commise</w:t>
      </w:r>
      <w:r>
        <w:rPr>
          <w:rFonts w:ascii="Calibri" w:hAnsi="Calibri" w:cs="Calibri"/>
          <w:lang w:val="fr-FR"/>
        </w:rPr>
        <w:t xml:space="preserve">. </w:t>
      </w:r>
      <w:r w:rsidR="00A6594E">
        <w:rPr>
          <w:rFonts w:ascii="Calibri" w:hAnsi="Calibri"/>
        </w:rPr>
        <w:t>Est-ce qu’ils ont raison</w:t>
      </w:r>
      <w:r w:rsidR="006E31DA" w:rsidRPr="00F905D9">
        <w:rPr>
          <w:rFonts w:asciiTheme="minorHAnsi" w:hAnsiTheme="minorHAnsi" w:cstheme="minorHAnsi"/>
        </w:rPr>
        <w:t>?</w:t>
      </w:r>
    </w:p>
    <w:p w:rsidR="00CB78A1" w:rsidRPr="00F905D9" w:rsidRDefault="00CB78A1" w:rsidP="00CB78A1">
      <w:pPr>
        <w:rPr>
          <w:rFonts w:asciiTheme="minorHAnsi" w:hAnsiTheme="minorHAnsi" w:cstheme="minorHAnsi"/>
          <w:sz w:val="22"/>
          <w:szCs w:val="22"/>
        </w:rPr>
      </w:pPr>
    </w:p>
    <w:p w:rsidR="00971A0F" w:rsidRPr="00F905D9" w:rsidRDefault="00BC31B5" w:rsidP="00993C32">
      <w:pPr>
        <w:pStyle w:val="ListParagraph"/>
        <w:numPr>
          <w:ilvl w:val="0"/>
          <w:numId w:val="13"/>
        </w:numPr>
        <w:rPr>
          <w:rFonts w:asciiTheme="minorHAnsi" w:hAnsiTheme="minorHAnsi" w:cstheme="minorHAnsi"/>
          <w:sz w:val="22"/>
          <w:szCs w:val="22"/>
        </w:rPr>
      </w:pPr>
      <w:r>
        <w:rPr>
          <w:rFonts w:ascii="Calibri" w:hAnsi="Calibri" w:cs="Calibri"/>
          <w:lang w:val="fr-FR"/>
        </w:rPr>
        <w:t>Un lancer franc est accordé à A3. Avant son lancer, A4 entre dans la zone restrictive</w:t>
      </w:r>
      <w:r w:rsidR="00BC3AAF">
        <w:rPr>
          <w:rFonts w:ascii="Calibri" w:hAnsi="Calibri" w:cs="Calibri"/>
          <w:lang w:val="fr-FR"/>
        </w:rPr>
        <w:t>,</w:t>
      </w:r>
      <w:r>
        <w:rPr>
          <w:rFonts w:ascii="Calibri" w:hAnsi="Calibri" w:cs="Calibri"/>
          <w:lang w:val="fr-FR"/>
        </w:rPr>
        <w:t xml:space="preserve"> suivi de B4. Le lancer échoue. L’officiel donne un coup de sifflet et accorde le ballon à l’équipe B à la ligne de fond. Est-ce qu’il a raison</w:t>
      </w:r>
      <w:r w:rsidR="00971A0F" w:rsidRPr="00F905D9">
        <w:rPr>
          <w:rFonts w:asciiTheme="minorHAnsi" w:hAnsiTheme="minorHAnsi" w:cstheme="minorHAnsi"/>
        </w:rPr>
        <w:t>?</w:t>
      </w:r>
    </w:p>
    <w:p w:rsidR="00CB78A1" w:rsidRPr="00F905D9" w:rsidRDefault="00CB78A1" w:rsidP="00CB78A1">
      <w:pPr>
        <w:rPr>
          <w:rFonts w:asciiTheme="minorHAnsi" w:hAnsiTheme="minorHAnsi" w:cstheme="minorHAnsi"/>
          <w:sz w:val="22"/>
          <w:szCs w:val="22"/>
        </w:rPr>
      </w:pPr>
    </w:p>
    <w:p w:rsidR="004428E9" w:rsidRPr="004428E9" w:rsidRDefault="004428E9" w:rsidP="00993C32">
      <w:pPr>
        <w:pStyle w:val="ListParagraph"/>
        <w:numPr>
          <w:ilvl w:val="0"/>
          <w:numId w:val="13"/>
        </w:numPr>
        <w:rPr>
          <w:rFonts w:asciiTheme="minorHAnsi" w:hAnsiTheme="minorHAnsi" w:cstheme="minorHAnsi"/>
          <w:sz w:val="22"/>
          <w:szCs w:val="22"/>
        </w:rPr>
      </w:pPr>
      <w:r>
        <w:rPr>
          <w:rFonts w:ascii="Calibri" w:hAnsi="Calibri" w:cs="Calibri"/>
          <w:lang w:val="fr-FR"/>
        </w:rPr>
        <w:t xml:space="preserve">À la suite d’un contact entre A5 et B5 dans la zone arrière de l’équipe A, B5 </w:t>
      </w:r>
      <w:r w:rsidR="006077C3">
        <w:rPr>
          <w:rFonts w:ascii="Calibri" w:hAnsi="Calibri" w:cs="Calibri"/>
          <w:lang w:val="fr-FR"/>
        </w:rPr>
        <w:t>tombe</w:t>
      </w:r>
      <w:r>
        <w:rPr>
          <w:rFonts w:ascii="Calibri" w:hAnsi="Calibri" w:cs="Calibri"/>
          <w:lang w:val="fr-FR"/>
        </w:rPr>
        <w:t xml:space="preserve">, </w:t>
      </w:r>
      <w:r w:rsidR="00F93D89">
        <w:rPr>
          <w:rFonts w:ascii="Calibri" w:hAnsi="Calibri" w:cs="Calibri"/>
          <w:lang w:val="fr-FR"/>
        </w:rPr>
        <w:t>ne peut</w:t>
      </w:r>
      <w:r>
        <w:rPr>
          <w:rFonts w:ascii="Calibri" w:hAnsi="Calibri" w:cs="Calibri"/>
          <w:lang w:val="fr-FR"/>
        </w:rPr>
        <w:t xml:space="preserve"> se </w:t>
      </w:r>
      <w:r w:rsidR="00F93D89">
        <w:rPr>
          <w:rFonts w:ascii="Calibri" w:hAnsi="Calibri" w:cs="Calibri"/>
          <w:lang w:val="fr-FR"/>
        </w:rPr>
        <w:t>re</w:t>
      </w:r>
      <w:r>
        <w:rPr>
          <w:rFonts w:ascii="Calibri" w:hAnsi="Calibri" w:cs="Calibri"/>
          <w:lang w:val="fr-FR"/>
        </w:rPr>
        <w:t>lever</w:t>
      </w:r>
      <w:r w:rsidR="00F93D89">
        <w:rPr>
          <w:rFonts w:ascii="Calibri" w:hAnsi="Calibri" w:cs="Calibri"/>
          <w:lang w:val="fr-FR"/>
        </w:rPr>
        <w:t>, mais ne court aucun risque de blessure. L’équipe </w:t>
      </w:r>
      <w:r>
        <w:rPr>
          <w:rFonts w:ascii="Calibri" w:hAnsi="Calibri" w:cs="Calibri"/>
          <w:lang w:val="fr-FR"/>
        </w:rPr>
        <w:t xml:space="preserve">A continue </w:t>
      </w:r>
      <w:r w:rsidR="00F93D89">
        <w:rPr>
          <w:rFonts w:ascii="Calibri" w:hAnsi="Calibri" w:cs="Calibri"/>
          <w:lang w:val="fr-FR"/>
        </w:rPr>
        <w:t xml:space="preserve">à </w:t>
      </w:r>
      <w:r>
        <w:rPr>
          <w:rFonts w:ascii="Calibri" w:hAnsi="Calibri" w:cs="Calibri"/>
          <w:lang w:val="fr-FR"/>
        </w:rPr>
        <w:t xml:space="preserve">attaquer le panier </w:t>
      </w:r>
      <w:r w:rsidR="00F93D89">
        <w:rPr>
          <w:rFonts w:ascii="Calibri" w:hAnsi="Calibri" w:cs="Calibri"/>
          <w:lang w:val="fr-FR"/>
        </w:rPr>
        <w:t xml:space="preserve">de l’équipe </w:t>
      </w:r>
      <w:r>
        <w:rPr>
          <w:rFonts w:ascii="Calibri" w:hAnsi="Calibri" w:cs="Calibri"/>
          <w:lang w:val="fr-FR"/>
        </w:rPr>
        <w:t xml:space="preserve">B. </w:t>
      </w:r>
      <w:r w:rsidR="00F93D89">
        <w:rPr>
          <w:rFonts w:ascii="Calibri" w:hAnsi="Calibri" w:cs="Calibri"/>
          <w:lang w:val="fr-FR"/>
        </w:rPr>
        <w:t xml:space="preserve">Le premier lancer de </w:t>
      </w:r>
      <w:r>
        <w:rPr>
          <w:rFonts w:ascii="Calibri" w:hAnsi="Calibri" w:cs="Calibri"/>
          <w:lang w:val="fr-FR"/>
        </w:rPr>
        <w:t xml:space="preserve">A2 </w:t>
      </w:r>
      <w:r w:rsidR="00F93D89">
        <w:rPr>
          <w:rFonts w:ascii="Calibri" w:hAnsi="Calibri" w:cs="Calibri"/>
          <w:lang w:val="fr-FR"/>
        </w:rPr>
        <w:t>au</w:t>
      </w:r>
      <w:r>
        <w:rPr>
          <w:rFonts w:ascii="Calibri" w:hAnsi="Calibri" w:cs="Calibri"/>
          <w:lang w:val="fr-FR"/>
        </w:rPr>
        <w:t xml:space="preserve"> panier de </w:t>
      </w:r>
      <w:r w:rsidR="00F93D89">
        <w:rPr>
          <w:rFonts w:ascii="Calibri" w:hAnsi="Calibri" w:cs="Calibri"/>
          <w:lang w:val="fr-FR"/>
        </w:rPr>
        <w:t>l’équipe B échoue</w:t>
      </w:r>
      <w:r>
        <w:rPr>
          <w:rFonts w:ascii="Calibri" w:hAnsi="Calibri" w:cs="Calibri"/>
          <w:lang w:val="fr-FR"/>
        </w:rPr>
        <w:t xml:space="preserve"> </w:t>
      </w:r>
      <w:r w:rsidR="00F93D89">
        <w:rPr>
          <w:rFonts w:ascii="Calibri" w:hAnsi="Calibri" w:cs="Calibri"/>
          <w:lang w:val="fr-FR"/>
        </w:rPr>
        <w:t>et</w:t>
      </w:r>
      <w:r>
        <w:rPr>
          <w:rFonts w:ascii="Calibri" w:hAnsi="Calibri" w:cs="Calibri"/>
          <w:lang w:val="fr-FR"/>
        </w:rPr>
        <w:t xml:space="preserve"> A1</w:t>
      </w:r>
      <w:r w:rsidR="00F93D89">
        <w:rPr>
          <w:rFonts w:ascii="Calibri" w:hAnsi="Calibri" w:cs="Calibri"/>
          <w:lang w:val="fr-FR"/>
        </w:rPr>
        <w:t xml:space="preserve"> fait rebondir le ballon</w:t>
      </w:r>
      <w:r>
        <w:rPr>
          <w:rFonts w:ascii="Calibri" w:hAnsi="Calibri" w:cs="Calibri"/>
          <w:lang w:val="fr-FR"/>
        </w:rPr>
        <w:t xml:space="preserve">. </w:t>
      </w:r>
      <w:r w:rsidR="00F93D89">
        <w:rPr>
          <w:rFonts w:ascii="Calibri" w:hAnsi="Calibri" w:cs="Calibri"/>
          <w:lang w:val="fr-FR"/>
        </w:rPr>
        <w:t xml:space="preserve">L’officiel </w:t>
      </w:r>
      <w:r w:rsidR="00AF0BE7">
        <w:rPr>
          <w:rFonts w:ascii="Calibri" w:hAnsi="Calibri" w:cs="Calibri"/>
          <w:lang w:val="fr-FR"/>
        </w:rPr>
        <w:t>siffle</w:t>
      </w:r>
      <w:r w:rsidR="00F93D89">
        <w:rPr>
          <w:rFonts w:ascii="Calibri" w:hAnsi="Calibri" w:cs="Calibri"/>
          <w:lang w:val="fr-FR"/>
        </w:rPr>
        <w:t xml:space="preserve"> ensuite </w:t>
      </w:r>
      <w:r w:rsidR="00AF0BE7">
        <w:rPr>
          <w:rFonts w:ascii="Calibri" w:hAnsi="Calibri" w:cs="Calibri"/>
          <w:lang w:val="fr-FR"/>
        </w:rPr>
        <w:t>l’arrêt du</w:t>
      </w:r>
      <w:r>
        <w:rPr>
          <w:rFonts w:ascii="Calibri" w:hAnsi="Calibri" w:cs="Calibri"/>
          <w:lang w:val="fr-FR"/>
        </w:rPr>
        <w:t xml:space="preserve"> </w:t>
      </w:r>
      <w:r>
        <w:rPr>
          <w:rFonts w:ascii="Calibri" w:hAnsi="Calibri" w:cs="Calibri"/>
          <w:lang w:val="fr-FR"/>
        </w:rPr>
        <w:lastRenderedPageBreak/>
        <w:t xml:space="preserve">jeu et </w:t>
      </w:r>
      <w:r w:rsidR="00A33345">
        <w:rPr>
          <w:rFonts w:ascii="Calibri" w:hAnsi="Calibri" w:cs="Calibri"/>
          <w:lang w:val="fr-FR"/>
        </w:rPr>
        <w:t>permet</w:t>
      </w:r>
      <w:r w:rsidR="00F93D89">
        <w:rPr>
          <w:rFonts w:ascii="Calibri" w:hAnsi="Calibri" w:cs="Calibri"/>
          <w:lang w:val="fr-FR"/>
        </w:rPr>
        <w:t xml:space="preserve"> à</w:t>
      </w:r>
      <w:r>
        <w:rPr>
          <w:rFonts w:ascii="Calibri" w:hAnsi="Calibri" w:cs="Calibri"/>
          <w:lang w:val="fr-FR"/>
        </w:rPr>
        <w:t xml:space="preserve"> B5 </w:t>
      </w:r>
      <w:r w:rsidR="00F93D89">
        <w:rPr>
          <w:rFonts w:ascii="Calibri" w:hAnsi="Calibri" w:cs="Calibri"/>
          <w:lang w:val="fr-FR"/>
        </w:rPr>
        <w:t>de se rass</w:t>
      </w:r>
      <w:r w:rsidR="00536EC5">
        <w:rPr>
          <w:rFonts w:ascii="Calibri" w:hAnsi="Calibri" w:cs="Calibri"/>
          <w:lang w:val="fr-FR"/>
        </w:rPr>
        <w:t>e</w:t>
      </w:r>
      <w:r w:rsidR="00F93D89">
        <w:rPr>
          <w:rFonts w:ascii="Calibri" w:hAnsi="Calibri" w:cs="Calibri"/>
          <w:lang w:val="fr-FR"/>
        </w:rPr>
        <w:t xml:space="preserve">oir </w:t>
      </w:r>
      <w:r>
        <w:rPr>
          <w:rFonts w:ascii="Calibri" w:hAnsi="Calibri" w:cs="Calibri"/>
          <w:lang w:val="fr-FR"/>
        </w:rPr>
        <w:t xml:space="preserve">dans son fauteuil. </w:t>
      </w:r>
      <w:r w:rsidR="00F93D89" w:rsidRPr="00DD5083">
        <w:rPr>
          <w:rFonts w:ascii="Calibri" w:hAnsi="Calibri"/>
        </w:rPr>
        <w:t xml:space="preserve">Est-ce que l’officiel </w:t>
      </w:r>
      <w:r w:rsidR="0019224E">
        <w:rPr>
          <w:rFonts w:ascii="Calibri" w:hAnsi="Calibri"/>
        </w:rPr>
        <w:t>a raison d’agir</w:t>
      </w:r>
      <w:r w:rsidR="00F93D89">
        <w:rPr>
          <w:rFonts w:ascii="Calibri" w:hAnsi="Calibri"/>
        </w:rPr>
        <w:t xml:space="preserve"> ainsi</w:t>
      </w:r>
      <w:r>
        <w:rPr>
          <w:rFonts w:ascii="Calibri" w:hAnsi="Calibri" w:cs="Calibri"/>
          <w:lang w:val="fr-FR"/>
        </w:rPr>
        <w:t>?</w:t>
      </w:r>
    </w:p>
    <w:p w:rsidR="004428E9" w:rsidRPr="004428E9" w:rsidRDefault="004428E9" w:rsidP="004428E9">
      <w:pPr>
        <w:pStyle w:val="ListParagraph"/>
        <w:rPr>
          <w:rFonts w:asciiTheme="minorHAnsi" w:hAnsiTheme="minorHAnsi" w:cstheme="minorHAnsi"/>
        </w:rPr>
      </w:pPr>
    </w:p>
    <w:p w:rsidR="00C017A8" w:rsidRPr="00F905D9" w:rsidRDefault="003E11D9" w:rsidP="00993C32">
      <w:pPr>
        <w:pStyle w:val="ListParagraph"/>
        <w:numPr>
          <w:ilvl w:val="0"/>
          <w:numId w:val="13"/>
        </w:numPr>
        <w:rPr>
          <w:rFonts w:asciiTheme="minorHAnsi" w:hAnsiTheme="minorHAnsi" w:cstheme="minorHAnsi"/>
          <w:sz w:val="22"/>
          <w:szCs w:val="22"/>
        </w:rPr>
      </w:pPr>
      <w:r>
        <w:rPr>
          <w:rFonts w:ascii="Calibri" w:hAnsi="Calibri" w:cs="Calibri"/>
        </w:rPr>
        <w:t>À la suite</w:t>
      </w:r>
      <w:r>
        <w:rPr>
          <w:rFonts w:ascii="Calibri" w:hAnsi="Calibri" w:cs="Calibri"/>
          <w:lang w:val="fr-FR"/>
        </w:rPr>
        <w:t xml:space="preserve"> d</w:t>
      </w:r>
      <w:r w:rsidRPr="00387874">
        <w:rPr>
          <w:rFonts w:ascii="Calibri" w:hAnsi="Calibri" w:cs="Calibri"/>
          <w:lang w:val="fr-FR"/>
        </w:rPr>
        <w:t xml:space="preserve">’un panier </w:t>
      </w:r>
      <w:r>
        <w:rPr>
          <w:rFonts w:ascii="Calibri" w:hAnsi="Calibri" w:cs="Calibri"/>
          <w:lang w:val="fr-FR"/>
        </w:rPr>
        <w:t>refusé, l’officiel</w:t>
      </w:r>
      <w:r w:rsidRPr="00387874">
        <w:rPr>
          <w:rFonts w:ascii="Calibri" w:hAnsi="Calibri" w:cs="Calibri"/>
          <w:lang w:val="fr-FR"/>
        </w:rPr>
        <w:t xml:space="preserve"> est </w:t>
      </w:r>
      <w:r>
        <w:rPr>
          <w:rFonts w:ascii="Calibri" w:hAnsi="Calibri" w:cs="Calibri"/>
          <w:lang w:val="fr-FR"/>
        </w:rPr>
        <w:t>sur le point de donner</w:t>
      </w:r>
      <w:r w:rsidRPr="00387874">
        <w:rPr>
          <w:rFonts w:ascii="Calibri" w:hAnsi="Calibri" w:cs="Calibri"/>
          <w:lang w:val="fr-FR"/>
        </w:rPr>
        <w:t xml:space="preserve"> le ballon à A1 </w:t>
      </w:r>
      <w:r>
        <w:rPr>
          <w:rFonts w:ascii="Calibri" w:hAnsi="Calibri" w:cs="Calibri"/>
          <w:lang w:val="fr-FR"/>
        </w:rPr>
        <w:t>à</w:t>
      </w:r>
      <w:r w:rsidRPr="00387874">
        <w:rPr>
          <w:rFonts w:ascii="Calibri" w:hAnsi="Calibri" w:cs="Calibri"/>
          <w:lang w:val="fr-FR"/>
        </w:rPr>
        <w:t xml:space="preserve"> la ligne de lancer franc prolongé</w:t>
      </w:r>
      <w:r>
        <w:rPr>
          <w:rFonts w:ascii="Calibri" w:hAnsi="Calibri" w:cs="Calibri"/>
          <w:lang w:val="fr-FR"/>
        </w:rPr>
        <w:t>e</w:t>
      </w:r>
      <w:r w:rsidRPr="00387874">
        <w:rPr>
          <w:rFonts w:ascii="Calibri" w:hAnsi="Calibri" w:cs="Calibri"/>
          <w:lang w:val="fr-FR"/>
        </w:rPr>
        <w:t xml:space="preserve"> pour une remise en jeu. A2 </w:t>
      </w:r>
      <w:r>
        <w:rPr>
          <w:rFonts w:ascii="Calibri" w:hAnsi="Calibri" w:cs="Calibri"/>
          <w:lang w:val="fr-FR"/>
        </w:rPr>
        <w:t>se rend</w:t>
      </w:r>
      <w:r w:rsidRPr="00387874">
        <w:rPr>
          <w:rFonts w:ascii="Calibri" w:hAnsi="Calibri" w:cs="Calibri"/>
          <w:lang w:val="fr-FR"/>
        </w:rPr>
        <w:t xml:space="preserve"> dans la zone </w:t>
      </w:r>
      <w:r>
        <w:rPr>
          <w:rFonts w:ascii="Calibri" w:hAnsi="Calibri" w:cs="Calibri"/>
          <w:lang w:val="fr-FR"/>
        </w:rPr>
        <w:t>restrictive</w:t>
      </w:r>
      <w:r w:rsidR="0042741D">
        <w:rPr>
          <w:rFonts w:ascii="Calibri" w:hAnsi="Calibri" w:cs="Calibri"/>
          <w:lang w:val="fr-FR"/>
        </w:rPr>
        <w:t>,</w:t>
      </w:r>
      <w:r>
        <w:rPr>
          <w:rFonts w:ascii="Calibri" w:hAnsi="Calibri" w:cs="Calibri"/>
          <w:lang w:val="fr-FR"/>
        </w:rPr>
        <w:t xml:space="preserve"> dans la zone avant de l’équipe A</w:t>
      </w:r>
      <w:r w:rsidRPr="00387874">
        <w:rPr>
          <w:rFonts w:ascii="Calibri" w:hAnsi="Calibri" w:cs="Calibri"/>
          <w:lang w:val="fr-FR"/>
        </w:rPr>
        <w:t xml:space="preserve">. </w:t>
      </w:r>
      <w:r>
        <w:rPr>
          <w:rFonts w:ascii="Calibri" w:hAnsi="Calibri" w:cs="Calibri"/>
          <w:lang w:val="fr-FR"/>
        </w:rPr>
        <w:t>L’officiel donne un coup de</w:t>
      </w:r>
      <w:r w:rsidRPr="00387874">
        <w:rPr>
          <w:rFonts w:ascii="Calibri" w:hAnsi="Calibri" w:cs="Calibri"/>
          <w:lang w:val="fr-FR"/>
        </w:rPr>
        <w:t xml:space="preserve"> siffle</w:t>
      </w:r>
      <w:r>
        <w:rPr>
          <w:rFonts w:ascii="Calibri" w:hAnsi="Calibri" w:cs="Calibri"/>
          <w:lang w:val="fr-FR"/>
        </w:rPr>
        <w:t>t pour sign</w:t>
      </w:r>
      <w:r w:rsidR="00F30DB0">
        <w:rPr>
          <w:rFonts w:ascii="Calibri" w:hAnsi="Calibri" w:cs="Calibri"/>
          <w:lang w:val="fr-FR"/>
        </w:rPr>
        <w:t>al</w:t>
      </w:r>
      <w:r>
        <w:rPr>
          <w:rFonts w:ascii="Calibri" w:hAnsi="Calibri" w:cs="Calibri"/>
          <w:lang w:val="fr-FR"/>
        </w:rPr>
        <w:t>er</w:t>
      </w:r>
      <w:r w:rsidRPr="00387874">
        <w:rPr>
          <w:rFonts w:ascii="Calibri" w:hAnsi="Calibri" w:cs="Calibri"/>
          <w:lang w:val="fr-FR"/>
        </w:rPr>
        <w:t xml:space="preserve"> une </w:t>
      </w:r>
      <w:r w:rsidR="00C94134">
        <w:rPr>
          <w:rFonts w:ascii="Calibri" w:hAnsi="Calibri" w:cs="Calibri"/>
          <w:lang w:val="fr-FR"/>
        </w:rPr>
        <w:t>infraction à</w:t>
      </w:r>
      <w:r w:rsidRPr="00387874">
        <w:rPr>
          <w:rFonts w:ascii="Calibri" w:hAnsi="Calibri" w:cs="Calibri"/>
          <w:lang w:val="fr-FR"/>
        </w:rPr>
        <w:t xml:space="preserve"> A2. </w:t>
      </w:r>
      <w:r w:rsidR="00C94134" w:rsidRPr="00DD5083">
        <w:rPr>
          <w:rFonts w:ascii="Calibri" w:hAnsi="Calibri"/>
        </w:rPr>
        <w:t xml:space="preserve">Est-ce que l’officiel </w:t>
      </w:r>
      <w:r w:rsidR="00C94134">
        <w:rPr>
          <w:rFonts w:ascii="Calibri" w:hAnsi="Calibri"/>
        </w:rPr>
        <w:t>a raison</w:t>
      </w:r>
      <w:r w:rsidRPr="00387874">
        <w:rPr>
          <w:rFonts w:ascii="Calibri" w:hAnsi="Calibri" w:cs="Calibri"/>
          <w:lang w:val="fr-FR"/>
        </w:rPr>
        <w:t>?</w:t>
      </w:r>
    </w:p>
    <w:p w:rsidR="00CB78A1" w:rsidRPr="00F905D9" w:rsidRDefault="00CB78A1" w:rsidP="00CB78A1">
      <w:pPr>
        <w:rPr>
          <w:rFonts w:asciiTheme="minorHAnsi" w:hAnsiTheme="minorHAnsi" w:cstheme="minorHAnsi"/>
          <w:sz w:val="22"/>
          <w:szCs w:val="22"/>
        </w:rPr>
      </w:pPr>
    </w:p>
    <w:p w:rsidR="00CB78A1" w:rsidRPr="00F905D9" w:rsidRDefault="00C64610" w:rsidP="00CB78A1">
      <w:pPr>
        <w:pStyle w:val="ListParagraph"/>
        <w:numPr>
          <w:ilvl w:val="0"/>
          <w:numId w:val="13"/>
        </w:numPr>
        <w:rPr>
          <w:rFonts w:asciiTheme="minorHAnsi" w:hAnsiTheme="minorHAnsi" w:cstheme="minorHAnsi"/>
          <w:sz w:val="22"/>
          <w:szCs w:val="22"/>
        </w:rPr>
      </w:pPr>
      <w:r>
        <w:rPr>
          <w:rFonts w:ascii="Calibri" w:hAnsi="Calibri" w:cs="Calibri"/>
          <w:lang w:val="fr-FR"/>
        </w:rPr>
        <w:t>B4 se soulève de son siège en tentant de bloquer un</w:t>
      </w:r>
      <w:r w:rsidR="00FA6E87">
        <w:rPr>
          <w:rFonts w:ascii="Calibri" w:hAnsi="Calibri" w:cs="Calibri"/>
          <w:lang w:val="fr-FR"/>
        </w:rPr>
        <w:t>e</w:t>
      </w:r>
      <w:r>
        <w:rPr>
          <w:rFonts w:ascii="Calibri" w:hAnsi="Calibri" w:cs="Calibri"/>
          <w:lang w:val="fr-FR"/>
        </w:rPr>
        <w:t xml:space="preserve"> </w:t>
      </w:r>
      <w:r w:rsidR="00FA6E87">
        <w:rPr>
          <w:rFonts w:ascii="Calibri" w:hAnsi="Calibri" w:cs="Calibri"/>
          <w:lang w:val="fr-FR"/>
        </w:rPr>
        <w:t>tentative de tir à</w:t>
      </w:r>
      <w:r>
        <w:rPr>
          <w:rFonts w:ascii="Calibri" w:hAnsi="Calibri" w:cs="Calibri"/>
          <w:lang w:val="fr-FR"/>
        </w:rPr>
        <w:t xml:space="preserve"> trois points </w:t>
      </w:r>
      <w:r w:rsidR="00FA6E87">
        <w:rPr>
          <w:rFonts w:ascii="Calibri" w:hAnsi="Calibri" w:cs="Calibri"/>
          <w:lang w:val="fr-FR"/>
        </w:rPr>
        <w:t>de</w:t>
      </w:r>
      <w:r>
        <w:rPr>
          <w:rFonts w:ascii="Calibri" w:hAnsi="Calibri" w:cs="Calibri"/>
          <w:lang w:val="fr-FR"/>
        </w:rPr>
        <w:t xml:space="preserve"> A3</w:t>
      </w:r>
      <w:r w:rsidR="00816946">
        <w:rPr>
          <w:rFonts w:ascii="Calibri" w:hAnsi="Calibri" w:cs="Calibri"/>
          <w:lang w:val="fr-FR"/>
        </w:rPr>
        <w:t>,</w:t>
      </w:r>
      <w:r>
        <w:rPr>
          <w:rFonts w:ascii="Calibri" w:hAnsi="Calibri" w:cs="Calibri"/>
          <w:lang w:val="fr-FR"/>
        </w:rPr>
        <w:t xml:space="preserve"> qui </w:t>
      </w:r>
      <w:r w:rsidR="009509F8">
        <w:rPr>
          <w:rFonts w:ascii="Calibri" w:hAnsi="Calibri" w:cs="Calibri"/>
          <w:lang w:val="fr-FR"/>
        </w:rPr>
        <w:t>échoue</w:t>
      </w:r>
      <w:r>
        <w:rPr>
          <w:rFonts w:ascii="Calibri" w:hAnsi="Calibri" w:cs="Calibri"/>
          <w:lang w:val="fr-FR"/>
        </w:rPr>
        <w:t xml:space="preserve">. </w:t>
      </w:r>
      <w:r w:rsidR="009509F8">
        <w:rPr>
          <w:rFonts w:ascii="Calibri" w:hAnsi="Calibri" w:cs="Calibri"/>
          <w:lang w:val="fr-FR"/>
        </w:rPr>
        <w:t>L’officiel</w:t>
      </w:r>
      <w:r>
        <w:rPr>
          <w:rFonts w:ascii="Calibri" w:hAnsi="Calibri" w:cs="Calibri"/>
          <w:lang w:val="fr-FR"/>
        </w:rPr>
        <w:t xml:space="preserve"> </w:t>
      </w:r>
      <w:r w:rsidR="009509F8">
        <w:rPr>
          <w:rFonts w:ascii="Calibri" w:hAnsi="Calibri" w:cs="Calibri"/>
          <w:lang w:val="fr-FR"/>
        </w:rPr>
        <w:t>impose</w:t>
      </w:r>
      <w:r>
        <w:rPr>
          <w:rFonts w:ascii="Calibri" w:hAnsi="Calibri" w:cs="Calibri"/>
          <w:lang w:val="fr-FR"/>
        </w:rPr>
        <w:t xml:space="preserve"> une faute technique </w:t>
      </w:r>
      <w:r w:rsidR="009509F8">
        <w:rPr>
          <w:rFonts w:ascii="Calibri" w:hAnsi="Calibri" w:cs="Calibri"/>
          <w:lang w:val="fr-FR"/>
        </w:rPr>
        <w:t>à</w:t>
      </w:r>
      <w:r>
        <w:rPr>
          <w:rFonts w:ascii="Calibri" w:hAnsi="Calibri" w:cs="Calibri"/>
          <w:lang w:val="fr-FR"/>
        </w:rPr>
        <w:t xml:space="preserve"> B4 et </w:t>
      </w:r>
      <w:r w:rsidR="009509F8">
        <w:rPr>
          <w:rFonts w:ascii="Calibri" w:hAnsi="Calibri" w:cs="Calibri"/>
          <w:lang w:val="fr-FR"/>
        </w:rPr>
        <w:t xml:space="preserve">accorde à A3 </w:t>
      </w:r>
      <w:r>
        <w:rPr>
          <w:rFonts w:ascii="Calibri" w:hAnsi="Calibri" w:cs="Calibri"/>
          <w:lang w:val="fr-FR"/>
        </w:rPr>
        <w:t xml:space="preserve">un </w:t>
      </w:r>
      <w:r w:rsidR="00530736">
        <w:rPr>
          <w:rFonts w:ascii="Calibri" w:hAnsi="Calibri" w:cs="Calibri"/>
          <w:lang w:val="fr-FR"/>
        </w:rPr>
        <w:t>lancer franc</w:t>
      </w:r>
      <w:r>
        <w:rPr>
          <w:rFonts w:ascii="Calibri" w:hAnsi="Calibri" w:cs="Calibri"/>
          <w:lang w:val="fr-FR"/>
        </w:rPr>
        <w:t xml:space="preserve"> pour la</w:t>
      </w:r>
      <w:r w:rsidR="00410190">
        <w:rPr>
          <w:rFonts w:ascii="Calibri" w:hAnsi="Calibri" w:cs="Calibri"/>
          <w:lang w:val="fr-FR"/>
        </w:rPr>
        <w:t xml:space="preserve"> faute</w:t>
      </w:r>
      <w:r>
        <w:rPr>
          <w:rFonts w:ascii="Calibri" w:hAnsi="Calibri" w:cs="Calibri"/>
          <w:lang w:val="fr-FR"/>
        </w:rPr>
        <w:t xml:space="preserve"> techn</w:t>
      </w:r>
      <w:r w:rsidR="00410190">
        <w:rPr>
          <w:rFonts w:ascii="Calibri" w:hAnsi="Calibri" w:cs="Calibri"/>
          <w:lang w:val="fr-FR"/>
        </w:rPr>
        <w:t>ique</w:t>
      </w:r>
      <w:r w:rsidR="00536EC5">
        <w:rPr>
          <w:rFonts w:ascii="Calibri" w:hAnsi="Calibri" w:cs="Calibri"/>
          <w:lang w:val="fr-FR"/>
        </w:rPr>
        <w:t>,</w:t>
      </w:r>
      <w:r w:rsidR="00410190">
        <w:rPr>
          <w:rFonts w:ascii="Calibri" w:hAnsi="Calibri" w:cs="Calibri"/>
          <w:lang w:val="fr-FR"/>
        </w:rPr>
        <w:t xml:space="preserve"> suivi</w:t>
      </w:r>
      <w:r>
        <w:rPr>
          <w:rFonts w:ascii="Calibri" w:hAnsi="Calibri" w:cs="Calibri"/>
          <w:lang w:val="fr-FR"/>
        </w:rPr>
        <w:t xml:space="preserve"> </w:t>
      </w:r>
      <w:r w:rsidR="00410190">
        <w:rPr>
          <w:rFonts w:ascii="Calibri" w:hAnsi="Calibri" w:cs="Calibri"/>
          <w:lang w:val="fr-FR"/>
        </w:rPr>
        <w:t>d’une</w:t>
      </w:r>
      <w:r>
        <w:rPr>
          <w:rFonts w:ascii="Calibri" w:hAnsi="Calibri" w:cs="Calibri"/>
          <w:lang w:val="fr-FR"/>
        </w:rPr>
        <w:t xml:space="preserve"> remise en jeu à la ligne médiane. </w:t>
      </w:r>
      <w:r w:rsidR="00410190" w:rsidRPr="00762D5E">
        <w:rPr>
          <w:rFonts w:ascii="Calibri" w:hAnsi="Calibri" w:cs="Calibri"/>
        </w:rPr>
        <w:t>Est-ce la bonne procédure</w:t>
      </w:r>
      <w:r>
        <w:rPr>
          <w:rFonts w:ascii="Calibri" w:hAnsi="Calibri" w:cs="Calibri"/>
          <w:lang w:val="fr-FR"/>
        </w:rPr>
        <w:t>?</w:t>
      </w:r>
    </w:p>
    <w:p w:rsidR="00CB78A1" w:rsidRPr="00F905D9" w:rsidRDefault="00CB78A1" w:rsidP="00CB78A1">
      <w:pPr>
        <w:rPr>
          <w:rFonts w:asciiTheme="minorHAnsi" w:hAnsiTheme="minorHAnsi" w:cstheme="minorHAnsi"/>
          <w:sz w:val="22"/>
          <w:szCs w:val="22"/>
        </w:rPr>
      </w:pPr>
    </w:p>
    <w:p w:rsidR="006555D1" w:rsidRPr="00BF40E0" w:rsidRDefault="00BF40E0" w:rsidP="00875D80">
      <w:pPr>
        <w:pStyle w:val="ListParagraph"/>
        <w:numPr>
          <w:ilvl w:val="0"/>
          <w:numId w:val="13"/>
        </w:numPr>
        <w:rPr>
          <w:rFonts w:asciiTheme="minorHAnsi" w:hAnsiTheme="minorHAnsi" w:cstheme="minorHAnsi"/>
          <w:sz w:val="22"/>
          <w:szCs w:val="22"/>
        </w:rPr>
      </w:pPr>
      <w:r>
        <w:rPr>
          <w:rFonts w:ascii="Calibri" w:hAnsi="Calibri" w:cs="Calibri"/>
        </w:rPr>
        <w:t xml:space="preserve">Est-ce qu’un joueur qui arrête </w:t>
      </w:r>
      <w:r w:rsidRPr="00BF40E0">
        <w:rPr>
          <w:rFonts w:ascii="Calibri" w:hAnsi="Calibri" w:cs="Calibri"/>
        </w:rPr>
        <w:t xml:space="preserve">son fauteuil roulant dans une position </w:t>
      </w:r>
      <w:r>
        <w:rPr>
          <w:rFonts w:ascii="Calibri" w:hAnsi="Calibri" w:cs="Calibri"/>
        </w:rPr>
        <w:t xml:space="preserve">légale </w:t>
      </w:r>
      <w:r w:rsidRPr="00BF40E0">
        <w:rPr>
          <w:rFonts w:ascii="Calibri" w:hAnsi="Calibri" w:cs="Calibri"/>
        </w:rPr>
        <w:t xml:space="preserve">de </w:t>
      </w:r>
      <w:r>
        <w:rPr>
          <w:rFonts w:ascii="Calibri" w:hAnsi="Calibri" w:cs="Calibri"/>
        </w:rPr>
        <w:t xml:space="preserve">marquage </w:t>
      </w:r>
      <w:r w:rsidRPr="00BF40E0">
        <w:rPr>
          <w:rFonts w:ascii="Calibri" w:hAnsi="Calibri" w:cs="Calibri"/>
        </w:rPr>
        <w:t xml:space="preserve">et </w:t>
      </w:r>
      <w:r>
        <w:rPr>
          <w:rFonts w:ascii="Calibri" w:hAnsi="Calibri" w:cs="Calibri"/>
        </w:rPr>
        <w:t>se trouve dans la trajectoire</w:t>
      </w:r>
      <w:r w:rsidRPr="00BF40E0">
        <w:rPr>
          <w:rFonts w:ascii="Calibri" w:hAnsi="Calibri" w:cs="Calibri"/>
        </w:rPr>
        <w:t xml:space="preserve"> d’un adversaire </w:t>
      </w:r>
      <w:r>
        <w:rPr>
          <w:rFonts w:ascii="Calibri" w:hAnsi="Calibri" w:cs="Calibri"/>
        </w:rPr>
        <w:t xml:space="preserve">en </w:t>
      </w:r>
      <w:r w:rsidRPr="00BF40E0">
        <w:rPr>
          <w:rFonts w:ascii="Calibri" w:hAnsi="Calibri" w:cs="Calibri"/>
        </w:rPr>
        <w:t xml:space="preserve">mouvement </w:t>
      </w:r>
      <w:r>
        <w:rPr>
          <w:rFonts w:ascii="Calibri" w:hAnsi="Calibri" w:cs="Calibri"/>
        </w:rPr>
        <w:t>avec le</w:t>
      </w:r>
      <w:r w:rsidRPr="00BF40E0">
        <w:rPr>
          <w:rFonts w:ascii="Calibri" w:hAnsi="Calibri" w:cs="Calibri"/>
        </w:rPr>
        <w:t xml:space="preserve"> ballon </w:t>
      </w:r>
      <w:r>
        <w:rPr>
          <w:rFonts w:ascii="Calibri" w:hAnsi="Calibri" w:cs="Calibri"/>
        </w:rPr>
        <w:t>doit donner à</w:t>
      </w:r>
      <w:r w:rsidRPr="00BF40E0">
        <w:rPr>
          <w:rFonts w:ascii="Calibri" w:hAnsi="Calibri" w:cs="Calibri"/>
        </w:rPr>
        <w:t xml:space="preserve"> l’adversaire </w:t>
      </w:r>
      <w:r>
        <w:rPr>
          <w:rFonts w:ascii="Calibri" w:hAnsi="Calibri" w:cs="Calibri"/>
        </w:rPr>
        <w:t xml:space="preserve">le </w:t>
      </w:r>
      <w:r w:rsidRPr="00BF40E0">
        <w:rPr>
          <w:rFonts w:ascii="Calibri" w:hAnsi="Calibri" w:cs="Calibri"/>
        </w:rPr>
        <w:t xml:space="preserve">temps et la distance </w:t>
      </w:r>
      <w:r>
        <w:rPr>
          <w:rFonts w:ascii="Calibri" w:hAnsi="Calibri" w:cs="Calibri"/>
        </w:rPr>
        <w:t xml:space="preserve">nécessaires </w:t>
      </w:r>
      <w:r w:rsidRPr="00BF40E0">
        <w:rPr>
          <w:rFonts w:ascii="Calibri" w:hAnsi="Calibri" w:cs="Calibri"/>
        </w:rPr>
        <w:t xml:space="preserve">pour </w:t>
      </w:r>
      <w:r w:rsidR="00C366FA">
        <w:rPr>
          <w:rFonts w:ascii="Calibri" w:hAnsi="Calibri" w:cs="Calibri"/>
        </w:rPr>
        <w:t>s’</w:t>
      </w:r>
      <w:r>
        <w:rPr>
          <w:rFonts w:ascii="Calibri" w:hAnsi="Calibri" w:cs="Calibri"/>
        </w:rPr>
        <w:t>arrêter ou changer de direction</w:t>
      </w:r>
      <w:r w:rsidRPr="00BF40E0">
        <w:rPr>
          <w:rFonts w:ascii="Calibri" w:hAnsi="Calibri" w:cs="Calibri"/>
        </w:rPr>
        <w:t>?</w:t>
      </w:r>
    </w:p>
    <w:p w:rsidR="00CB78A1" w:rsidRPr="00F905D9" w:rsidRDefault="00CB78A1" w:rsidP="00CB78A1">
      <w:pPr>
        <w:ind w:left="360"/>
        <w:rPr>
          <w:rFonts w:asciiTheme="minorHAnsi" w:hAnsiTheme="minorHAnsi" w:cstheme="minorHAnsi"/>
          <w:sz w:val="22"/>
          <w:szCs w:val="22"/>
        </w:rPr>
      </w:pPr>
    </w:p>
    <w:p w:rsidR="00862E86" w:rsidRPr="00F905D9" w:rsidRDefault="00D21AF9" w:rsidP="00862E86">
      <w:pPr>
        <w:pStyle w:val="ListParagraph"/>
        <w:numPr>
          <w:ilvl w:val="0"/>
          <w:numId w:val="13"/>
        </w:numPr>
        <w:rPr>
          <w:rFonts w:ascii="Calibri" w:hAnsi="Calibri" w:cs="Arial"/>
        </w:rPr>
      </w:pPr>
      <w:r>
        <w:rPr>
          <w:rFonts w:ascii="Calibri" w:hAnsi="Calibri" w:cs="Calibri"/>
          <w:color w:val="000000"/>
          <w:lang w:val="fr-FR"/>
        </w:rPr>
        <w:t xml:space="preserve">A4 est en train de faire un tir au panier quand B4 tente de </w:t>
      </w:r>
      <w:r w:rsidR="008D4AF3">
        <w:rPr>
          <w:rFonts w:ascii="Calibri" w:hAnsi="Calibri" w:cs="Calibri"/>
          <w:color w:val="000000"/>
          <w:lang w:val="fr-FR"/>
        </w:rPr>
        <w:t xml:space="preserve">le </w:t>
      </w:r>
      <w:r>
        <w:rPr>
          <w:rFonts w:ascii="Calibri" w:hAnsi="Calibri" w:cs="Calibri"/>
          <w:color w:val="000000"/>
          <w:lang w:val="fr-FR"/>
        </w:rPr>
        <w:t xml:space="preserve">distraire en hurlant fort. Le tir au panier échoue. </w:t>
      </w:r>
      <w:r w:rsidR="006B6715">
        <w:rPr>
          <w:rFonts w:ascii="Calibri" w:hAnsi="Calibri" w:cs="Calibri"/>
          <w:color w:val="000000"/>
          <w:lang w:val="fr-FR"/>
        </w:rPr>
        <w:t xml:space="preserve">L’arbitre avertit </w:t>
      </w:r>
      <w:r>
        <w:rPr>
          <w:rFonts w:ascii="Calibri" w:hAnsi="Calibri" w:cs="Calibri"/>
          <w:color w:val="000000"/>
          <w:lang w:val="fr-FR"/>
        </w:rPr>
        <w:t xml:space="preserve">B4 que s’il </w:t>
      </w:r>
      <w:r w:rsidR="006B6715">
        <w:rPr>
          <w:rFonts w:ascii="Calibri" w:hAnsi="Calibri" w:cs="Calibri"/>
          <w:color w:val="000000"/>
          <w:lang w:val="fr-FR"/>
        </w:rPr>
        <w:t xml:space="preserve">hurle à nouveau, une faute </w:t>
      </w:r>
      <w:r>
        <w:rPr>
          <w:rFonts w:ascii="Calibri" w:hAnsi="Calibri" w:cs="Calibri"/>
          <w:color w:val="000000"/>
          <w:lang w:val="fr-FR"/>
        </w:rPr>
        <w:t>technique</w:t>
      </w:r>
      <w:r w:rsidR="006B6715">
        <w:rPr>
          <w:rFonts w:ascii="Calibri" w:hAnsi="Calibri" w:cs="Calibri"/>
          <w:color w:val="000000"/>
          <w:lang w:val="fr-FR"/>
        </w:rPr>
        <w:t xml:space="preserve"> lui sera imposée</w:t>
      </w:r>
      <w:r>
        <w:rPr>
          <w:rFonts w:ascii="Calibri" w:hAnsi="Calibri" w:cs="Calibri"/>
          <w:color w:val="000000"/>
          <w:lang w:val="fr-FR"/>
        </w:rPr>
        <w:t xml:space="preserve">. </w:t>
      </w:r>
      <w:r w:rsidR="006B6715" w:rsidRPr="00DD5083">
        <w:rPr>
          <w:rFonts w:ascii="Calibri" w:hAnsi="Calibri"/>
        </w:rPr>
        <w:t xml:space="preserve">Est-ce que </w:t>
      </w:r>
      <w:r w:rsidR="006B6715">
        <w:rPr>
          <w:rFonts w:ascii="Calibri" w:hAnsi="Calibri" w:cs="Calibri"/>
          <w:color w:val="000000"/>
          <w:lang w:val="fr-FR"/>
        </w:rPr>
        <w:t>l’arbitre</w:t>
      </w:r>
      <w:r w:rsidR="006B6715" w:rsidRPr="00DD5083">
        <w:rPr>
          <w:rFonts w:ascii="Calibri" w:hAnsi="Calibri"/>
        </w:rPr>
        <w:t xml:space="preserve"> </w:t>
      </w:r>
      <w:r w:rsidR="006B6715">
        <w:rPr>
          <w:rFonts w:ascii="Calibri" w:hAnsi="Calibri"/>
        </w:rPr>
        <w:t>a raison</w:t>
      </w:r>
      <w:r>
        <w:rPr>
          <w:rFonts w:ascii="Calibri" w:hAnsi="Calibri" w:cs="Calibri"/>
          <w:color w:val="000000"/>
          <w:lang w:val="fr-FR"/>
        </w:rPr>
        <w:t>?</w:t>
      </w:r>
    </w:p>
    <w:p w:rsidR="00CB78A1" w:rsidRPr="00F905D9" w:rsidRDefault="00CB78A1" w:rsidP="00CB78A1">
      <w:pPr>
        <w:rPr>
          <w:rFonts w:ascii="Calibri" w:hAnsi="Calibri" w:cs="Arial"/>
        </w:rPr>
      </w:pPr>
    </w:p>
    <w:p w:rsidR="00B06422" w:rsidRPr="00F905D9" w:rsidRDefault="00E66DC7" w:rsidP="00875D80">
      <w:pPr>
        <w:pStyle w:val="ListParagraph"/>
        <w:numPr>
          <w:ilvl w:val="0"/>
          <w:numId w:val="13"/>
        </w:numPr>
        <w:rPr>
          <w:rFonts w:asciiTheme="minorHAnsi" w:hAnsiTheme="minorHAnsi" w:cstheme="minorHAnsi"/>
        </w:rPr>
      </w:pPr>
      <w:r>
        <w:rPr>
          <w:rFonts w:ascii="Calibri" w:hAnsi="Calibri" w:cs="Calibri"/>
          <w:color w:val="000000"/>
          <w:lang w:val="fr-FR"/>
        </w:rPr>
        <w:t xml:space="preserve">Au moment où se fait entendre le chronomètre de jeu à la fin de la première période et avec la flèche de possession favorisant l’équipe B, B1 commet une </w:t>
      </w:r>
      <w:r w:rsidR="0010719F" w:rsidRPr="008648ED">
        <w:rPr>
          <w:rFonts w:asciiTheme="minorHAnsi" w:hAnsiTheme="minorHAnsi" w:cstheme="minorHAnsi"/>
        </w:rPr>
        <w:t xml:space="preserve">faute pour conduite antisportive </w:t>
      </w:r>
      <w:r w:rsidR="00D830A8">
        <w:rPr>
          <w:rFonts w:ascii="Calibri" w:hAnsi="Calibri" w:cs="Calibri"/>
          <w:color w:val="000000"/>
          <w:lang w:val="fr-FR"/>
        </w:rPr>
        <w:t>contre</w:t>
      </w:r>
      <w:r>
        <w:rPr>
          <w:rFonts w:ascii="Calibri" w:hAnsi="Calibri" w:cs="Calibri"/>
          <w:color w:val="000000"/>
          <w:lang w:val="fr-FR"/>
        </w:rPr>
        <w:t xml:space="preserve"> A1. </w:t>
      </w:r>
      <w:r w:rsidR="00D830A8">
        <w:rPr>
          <w:rFonts w:ascii="Calibri" w:hAnsi="Calibri" w:cs="Calibri"/>
          <w:color w:val="000000"/>
          <w:lang w:val="fr-FR"/>
        </w:rPr>
        <w:t xml:space="preserve">Deux lancers </w:t>
      </w:r>
      <w:r>
        <w:rPr>
          <w:rFonts w:ascii="Calibri" w:hAnsi="Calibri" w:cs="Calibri"/>
          <w:color w:val="000000"/>
          <w:lang w:val="fr-FR"/>
        </w:rPr>
        <w:t xml:space="preserve">francs </w:t>
      </w:r>
      <w:r w:rsidR="00D830A8">
        <w:rPr>
          <w:rFonts w:ascii="Calibri" w:hAnsi="Calibri" w:cs="Calibri"/>
          <w:color w:val="000000"/>
          <w:lang w:val="fr-FR"/>
        </w:rPr>
        <w:t>sont accordés à A1</w:t>
      </w:r>
      <w:r w:rsidR="0069697A">
        <w:rPr>
          <w:rFonts w:ascii="Calibri" w:hAnsi="Calibri" w:cs="Calibri"/>
          <w:color w:val="000000"/>
          <w:lang w:val="fr-FR"/>
        </w:rPr>
        <w:t>,</w:t>
      </w:r>
      <w:r w:rsidR="00D830A8">
        <w:rPr>
          <w:rFonts w:ascii="Calibri" w:hAnsi="Calibri" w:cs="Calibri"/>
          <w:color w:val="000000"/>
          <w:lang w:val="fr-FR"/>
        </w:rPr>
        <w:t xml:space="preserve"> sans </w:t>
      </w:r>
      <w:r w:rsidR="002D2AE1">
        <w:rPr>
          <w:rFonts w:ascii="Calibri" w:hAnsi="Calibri" w:cs="Calibri"/>
          <w:color w:val="000000"/>
          <w:lang w:val="fr-FR"/>
        </w:rPr>
        <w:t>capteur de rebond</w:t>
      </w:r>
      <w:r>
        <w:rPr>
          <w:rFonts w:ascii="Calibri" w:hAnsi="Calibri" w:cs="Calibri"/>
          <w:color w:val="000000"/>
          <w:lang w:val="fr-FR"/>
        </w:rPr>
        <w:t xml:space="preserve">s. Après l’intervalle de deux minutes, le jeu reprend avec une remise en jeu </w:t>
      </w:r>
      <w:r w:rsidR="00083C82">
        <w:rPr>
          <w:rFonts w:ascii="Calibri" w:hAnsi="Calibri" w:cs="Calibri"/>
          <w:color w:val="000000"/>
          <w:lang w:val="fr-FR"/>
        </w:rPr>
        <w:t xml:space="preserve">faite </w:t>
      </w:r>
      <w:r>
        <w:rPr>
          <w:rFonts w:ascii="Calibri" w:hAnsi="Calibri" w:cs="Calibri"/>
          <w:color w:val="000000"/>
          <w:lang w:val="fr-FR"/>
        </w:rPr>
        <w:t>pa</w:t>
      </w:r>
      <w:r w:rsidR="002A5427">
        <w:rPr>
          <w:rFonts w:ascii="Calibri" w:hAnsi="Calibri" w:cs="Calibri"/>
          <w:color w:val="000000"/>
          <w:lang w:val="fr-FR"/>
        </w:rPr>
        <w:t>r l’équipe A à la ligne médiane</w:t>
      </w:r>
      <w:r>
        <w:rPr>
          <w:rFonts w:ascii="Calibri" w:hAnsi="Calibri" w:cs="Calibri"/>
          <w:color w:val="000000"/>
          <w:lang w:val="fr-FR"/>
        </w:rPr>
        <w:t xml:space="preserve"> </w:t>
      </w:r>
      <w:r w:rsidR="00083C82">
        <w:rPr>
          <w:rFonts w:ascii="Calibri" w:hAnsi="Calibri" w:cs="Calibri"/>
          <w:color w:val="000000"/>
          <w:lang w:val="fr-FR"/>
        </w:rPr>
        <w:t>prolongée en face de la table du</w:t>
      </w:r>
      <w:r>
        <w:rPr>
          <w:rFonts w:ascii="Calibri" w:hAnsi="Calibri" w:cs="Calibri"/>
          <w:color w:val="000000"/>
          <w:lang w:val="fr-FR"/>
        </w:rPr>
        <w:t xml:space="preserve"> marque</w:t>
      </w:r>
      <w:r w:rsidR="00083C82">
        <w:rPr>
          <w:rFonts w:ascii="Calibri" w:hAnsi="Calibri" w:cs="Calibri"/>
          <w:color w:val="000000"/>
          <w:lang w:val="fr-FR"/>
        </w:rPr>
        <w:t>ur</w:t>
      </w:r>
      <w:r>
        <w:rPr>
          <w:rFonts w:ascii="Calibri" w:hAnsi="Calibri" w:cs="Calibri"/>
          <w:color w:val="000000"/>
          <w:lang w:val="fr-FR"/>
        </w:rPr>
        <w:t xml:space="preserve">. </w:t>
      </w:r>
      <w:r w:rsidR="00083C82" w:rsidRPr="00083C82">
        <w:rPr>
          <w:rFonts w:ascii="Calibri" w:hAnsi="Calibri"/>
        </w:rPr>
        <w:t>Est-ce correct</w:t>
      </w:r>
      <w:r>
        <w:rPr>
          <w:rFonts w:ascii="Calibri" w:hAnsi="Calibri" w:cs="Calibri"/>
          <w:color w:val="000000"/>
          <w:lang w:val="fr-FR"/>
        </w:rPr>
        <w:t>?</w:t>
      </w:r>
    </w:p>
    <w:p w:rsidR="00CB78A1" w:rsidRPr="00F905D9" w:rsidRDefault="00CB78A1" w:rsidP="00CB78A1">
      <w:pPr>
        <w:rPr>
          <w:rFonts w:asciiTheme="minorHAnsi" w:hAnsiTheme="minorHAnsi" w:cstheme="minorHAnsi"/>
        </w:rPr>
      </w:pPr>
    </w:p>
    <w:p w:rsidR="00A56458" w:rsidRPr="00083C82" w:rsidRDefault="00083C82" w:rsidP="00875D80">
      <w:pPr>
        <w:pStyle w:val="ListParagraph"/>
        <w:numPr>
          <w:ilvl w:val="0"/>
          <w:numId w:val="13"/>
        </w:numPr>
        <w:rPr>
          <w:rFonts w:asciiTheme="minorHAnsi" w:hAnsiTheme="minorHAnsi" w:cstheme="minorHAnsi"/>
        </w:rPr>
      </w:pPr>
      <w:r>
        <w:rPr>
          <w:rFonts w:ascii="Calibri" w:hAnsi="Calibri" w:cs="Calibri"/>
        </w:rPr>
        <w:t xml:space="preserve">Est-ce qu’un </w:t>
      </w:r>
      <w:r w:rsidRPr="00083C82">
        <w:rPr>
          <w:rFonts w:ascii="Calibri" w:hAnsi="Calibri" w:cs="Calibri"/>
        </w:rPr>
        <w:t xml:space="preserve">joueur </w:t>
      </w:r>
      <w:r>
        <w:rPr>
          <w:rFonts w:ascii="Calibri" w:hAnsi="Calibri" w:cs="Calibri"/>
        </w:rPr>
        <w:t xml:space="preserve">peut </w:t>
      </w:r>
      <w:r w:rsidRPr="00083C82">
        <w:rPr>
          <w:rFonts w:ascii="Calibri" w:hAnsi="Calibri" w:cs="Calibri"/>
        </w:rPr>
        <w:t xml:space="preserve">participer s’il </w:t>
      </w:r>
      <w:r>
        <w:rPr>
          <w:rFonts w:ascii="Calibri" w:hAnsi="Calibri" w:cs="Calibri"/>
        </w:rPr>
        <w:t xml:space="preserve">porte </w:t>
      </w:r>
      <w:r w:rsidR="00012706">
        <w:rPr>
          <w:rFonts w:ascii="Calibri" w:hAnsi="Calibri" w:cs="Calibri"/>
        </w:rPr>
        <w:t>seulement</w:t>
      </w:r>
      <w:r w:rsidRPr="00083C82">
        <w:rPr>
          <w:rFonts w:ascii="Calibri" w:hAnsi="Calibri" w:cs="Calibri"/>
        </w:rPr>
        <w:t xml:space="preserve"> des </w:t>
      </w:r>
      <w:r>
        <w:rPr>
          <w:rFonts w:ascii="Calibri" w:hAnsi="Calibri" w:cs="Calibri"/>
        </w:rPr>
        <w:t>bas</w:t>
      </w:r>
      <w:r w:rsidRPr="00083C82">
        <w:rPr>
          <w:rFonts w:ascii="Calibri" w:hAnsi="Calibri" w:cs="Calibri"/>
        </w:rPr>
        <w:t>?</w:t>
      </w:r>
    </w:p>
    <w:p w:rsidR="00E70B60" w:rsidRPr="00F905D9" w:rsidRDefault="00E70B60" w:rsidP="00E70B60">
      <w:pPr>
        <w:rPr>
          <w:rFonts w:asciiTheme="minorHAnsi" w:hAnsiTheme="minorHAnsi" w:cstheme="minorHAnsi"/>
        </w:rPr>
      </w:pPr>
    </w:p>
    <w:p w:rsidR="002E0F9C" w:rsidRPr="00F905D9" w:rsidRDefault="00CD6CC5" w:rsidP="00875D80">
      <w:pPr>
        <w:pStyle w:val="ListParagraph"/>
        <w:numPr>
          <w:ilvl w:val="0"/>
          <w:numId w:val="13"/>
        </w:numPr>
        <w:rPr>
          <w:rFonts w:asciiTheme="minorHAnsi" w:hAnsiTheme="minorHAnsi" w:cstheme="minorHAnsi"/>
        </w:rPr>
      </w:pPr>
      <w:r>
        <w:rPr>
          <w:rFonts w:ascii="Calibri" w:hAnsi="Calibri" w:cs="Calibri"/>
          <w:lang w:val="fr-FR"/>
        </w:rPr>
        <w:t xml:space="preserve">Le compte de 8 secondes prendra fin lorsque A4 lance délibérément le ballon sur B2 qui </w:t>
      </w:r>
      <w:r w:rsidR="007204B5">
        <w:rPr>
          <w:rFonts w:ascii="Calibri" w:hAnsi="Calibri" w:cs="Calibri"/>
          <w:lang w:val="fr-FR"/>
        </w:rPr>
        <w:t>se trouve</w:t>
      </w:r>
      <w:r>
        <w:rPr>
          <w:rFonts w:ascii="Calibri" w:hAnsi="Calibri" w:cs="Calibri"/>
          <w:lang w:val="fr-FR"/>
        </w:rPr>
        <w:t xml:space="preserve"> dans la zone avant de l’équipe A. Est-ce </w:t>
      </w:r>
      <w:r w:rsidRPr="00083C82">
        <w:rPr>
          <w:rFonts w:ascii="Calibri" w:hAnsi="Calibri"/>
        </w:rPr>
        <w:t>correct</w:t>
      </w:r>
      <w:r w:rsidR="002E0F9C" w:rsidRPr="00F905D9">
        <w:rPr>
          <w:rFonts w:asciiTheme="minorHAnsi" w:hAnsiTheme="minorHAnsi" w:cstheme="minorHAnsi"/>
        </w:rPr>
        <w:t>?</w:t>
      </w:r>
    </w:p>
    <w:p w:rsidR="00E70B60" w:rsidRPr="00F905D9" w:rsidRDefault="00E70B60" w:rsidP="00E70B60">
      <w:pPr>
        <w:rPr>
          <w:rFonts w:asciiTheme="minorHAnsi" w:hAnsiTheme="minorHAnsi" w:cstheme="minorHAnsi"/>
        </w:rPr>
      </w:pPr>
    </w:p>
    <w:p w:rsidR="00D1540E" w:rsidRPr="00F905D9" w:rsidRDefault="004A4D78" w:rsidP="00000F4A">
      <w:pPr>
        <w:pStyle w:val="ListParagraph"/>
        <w:numPr>
          <w:ilvl w:val="0"/>
          <w:numId w:val="13"/>
        </w:numPr>
        <w:rPr>
          <w:rFonts w:asciiTheme="minorHAnsi" w:hAnsiTheme="minorHAnsi" w:cstheme="minorHAnsi"/>
        </w:rPr>
      </w:pPr>
      <w:r>
        <w:rPr>
          <w:rFonts w:ascii="Calibri" w:hAnsi="Calibri" w:cs="Calibri"/>
          <w:color w:val="000000"/>
          <w:lang w:val="fr-FR"/>
        </w:rPr>
        <w:t xml:space="preserve">Avant que l’arbitre lance le ballon pour l’entre-deux afin de commencer le jeu, le </w:t>
      </w:r>
      <w:r w:rsidR="00723E8A">
        <w:rPr>
          <w:rFonts w:ascii="Calibri" w:hAnsi="Calibri" w:cs="Calibri"/>
          <w:color w:val="000000"/>
          <w:lang w:val="fr-FR"/>
        </w:rPr>
        <w:t>marqueur</w:t>
      </w:r>
      <w:r>
        <w:rPr>
          <w:rFonts w:ascii="Calibri" w:hAnsi="Calibri" w:cs="Calibri"/>
          <w:color w:val="000000"/>
          <w:lang w:val="fr-FR"/>
        </w:rPr>
        <w:t xml:space="preserve"> remarque que l’équipe A </w:t>
      </w:r>
      <w:r w:rsidR="00723E8A">
        <w:rPr>
          <w:rFonts w:ascii="Calibri" w:hAnsi="Calibri" w:cs="Calibri"/>
          <w:color w:val="000000"/>
          <w:lang w:val="fr-FR"/>
        </w:rPr>
        <w:t>compte</w:t>
      </w:r>
      <w:r>
        <w:rPr>
          <w:rFonts w:ascii="Calibri" w:hAnsi="Calibri" w:cs="Calibri"/>
          <w:color w:val="000000"/>
          <w:lang w:val="fr-FR"/>
        </w:rPr>
        <w:t xml:space="preserve"> plus de 14 points dans sa </w:t>
      </w:r>
      <w:r w:rsidR="00723E8A">
        <w:rPr>
          <w:rFonts w:ascii="Calibri" w:hAnsi="Calibri" w:cs="Calibri"/>
          <w:color w:val="000000"/>
          <w:lang w:val="fr-FR"/>
        </w:rPr>
        <w:t>formation initiale</w:t>
      </w:r>
      <w:r w:rsidR="00B52A6F">
        <w:rPr>
          <w:rFonts w:ascii="Calibri" w:hAnsi="Calibri" w:cs="Calibri"/>
          <w:color w:val="000000"/>
          <w:lang w:val="fr-FR"/>
        </w:rPr>
        <w:t xml:space="preserve"> et</w:t>
      </w:r>
      <w:r w:rsidR="00030B09">
        <w:rPr>
          <w:rFonts w:ascii="Calibri" w:hAnsi="Calibri" w:cs="Calibri"/>
          <w:color w:val="000000"/>
          <w:lang w:val="fr-FR"/>
        </w:rPr>
        <w:t xml:space="preserve"> </w:t>
      </w:r>
      <w:r w:rsidR="00723E8A">
        <w:rPr>
          <w:rFonts w:ascii="Calibri" w:hAnsi="Calibri" w:cs="Calibri"/>
          <w:color w:val="000000"/>
          <w:lang w:val="fr-FR"/>
        </w:rPr>
        <w:t>en informe</w:t>
      </w:r>
      <w:r>
        <w:rPr>
          <w:rFonts w:ascii="Calibri" w:hAnsi="Calibri" w:cs="Calibri"/>
          <w:color w:val="000000"/>
          <w:lang w:val="fr-FR"/>
        </w:rPr>
        <w:t xml:space="preserve"> l’arbitre. L’arbitre </w:t>
      </w:r>
      <w:r w:rsidR="00030B09">
        <w:rPr>
          <w:rFonts w:ascii="Calibri" w:hAnsi="Calibri" w:cs="Calibri"/>
          <w:color w:val="000000"/>
          <w:lang w:val="fr-FR"/>
        </w:rPr>
        <w:t xml:space="preserve">impose à l’entraîneur de l’équipe A </w:t>
      </w:r>
      <w:r w:rsidR="00FB0782">
        <w:rPr>
          <w:rFonts w:ascii="Calibri" w:hAnsi="Calibri" w:cs="Calibri"/>
          <w:color w:val="000000"/>
          <w:lang w:val="fr-FR"/>
        </w:rPr>
        <w:t>une faute technique « E</w:t>
      </w:r>
      <w:r>
        <w:rPr>
          <w:rFonts w:ascii="Calibri" w:hAnsi="Calibri" w:cs="Calibri"/>
          <w:color w:val="000000"/>
          <w:lang w:val="fr-FR"/>
        </w:rPr>
        <w:t xml:space="preserve"> », permet à </w:t>
      </w:r>
      <w:r w:rsidR="00030B09">
        <w:rPr>
          <w:rFonts w:ascii="Calibri" w:hAnsi="Calibri" w:cs="Calibri"/>
          <w:color w:val="000000"/>
          <w:lang w:val="fr-FR"/>
        </w:rPr>
        <w:t>n’importe quel</w:t>
      </w:r>
      <w:r>
        <w:rPr>
          <w:rFonts w:ascii="Calibri" w:hAnsi="Calibri" w:cs="Calibri"/>
          <w:color w:val="000000"/>
          <w:lang w:val="fr-FR"/>
        </w:rPr>
        <w:t xml:space="preserve"> membre de l’équipe B </w:t>
      </w:r>
      <w:r w:rsidR="00030B09">
        <w:rPr>
          <w:rFonts w:ascii="Calibri" w:hAnsi="Calibri" w:cs="Calibri"/>
          <w:color w:val="000000"/>
          <w:lang w:val="fr-FR"/>
        </w:rPr>
        <w:t>de faire un l</w:t>
      </w:r>
      <w:r>
        <w:rPr>
          <w:rFonts w:ascii="Calibri" w:hAnsi="Calibri" w:cs="Calibri"/>
          <w:color w:val="000000"/>
          <w:lang w:val="fr-FR"/>
        </w:rPr>
        <w:t>ancer franc</w:t>
      </w:r>
      <w:r w:rsidR="00030B09">
        <w:rPr>
          <w:rFonts w:ascii="Calibri" w:hAnsi="Calibri" w:cs="Calibri"/>
          <w:color w:val="000000"/>
          <w:lang w:val="fr-FR"/>
        </w:rPr>
        <w:t>, puis fait un entre-deux</w:t>
      </w:r>
      <w:r>
        <w:rPr>
          <w:rFonts w:ascii="Calibri" w:hAnsi="Calibri" w:cs="Calibri"/>
          <w:color w:val="000000"/>
          <w:lang w:val="fr-FR"/>
        </w:rPr>
        <w:t xml:space="preserve"> pour commencer le jeu. </w:t>
      </w:r>
      <w:r w:rsidR="00030B09" w:rsidRPr="00762D5E">
        <w:rPr>
          <w:rFonts w:ascii="Calibri" w:hAnsi="Calibri" w:cs="Calibri"/>
        </w:rPr>
        <w:t>Est-ce la bonne procédure</w:t>
      </w:r>
      <w:r>
        <w:rPr>
          <w:rFonts w:ascii="Calibri" w:hAnsi="Calibri" w:cs="Calibri"/>
          <w:color w:val="000000"/>
          <w:lang w:val="fr-FR"/>
        </w:rPr>
        <w:t>?</w:t>
      </w:r>
    </w:p>
    <w:p w:rsidR="00E70B60" w:rsidRPr="00F905D9" w:rsidRDefault="00E70B60" w:rsidP="00E70B60">
      <w:pPr>
        <w:rPr>
          <w:rFonts w:asciiTheme="minorHAnsi" w:hAnsiTheme="minorHAnsi" w:cstheme="minorHAnsi"/>
        </w:rPr>
      </w:pPr>
    </w:p>
    <w:p w:rsidR="00D1540E" w:rsidRPr="00F905D9" w:rsidRDefault="00883C2B" w:rsidP="00875D80">
      <w:pPr>
        <w:pStyle w:val="ListParagraph"/>
        <w:numPr>
          <w:ilvl w:val="0"/>
          <w:numId w:val="13"/>
        </w:numPr>
        <w:rPr>
          <w:rFonts w:asciiTheme="minorHAnsi" w:hAnsiTheme="minorHAnsi" w:cstheme="minorHAnsi"/>
        </w:rPr>
      </w:pPr>
      <w:r>
        <w:rPr>
          <w:rFonts w:ascii="Calibri" w:hAnsi="Calibri" w:cs="Calibri"/>
          <w:lang w:val="fr-FR"/>
        </w:rPr>
        <w:t xml:space="preserve">Une situation de ballon tenu se produit et A2 va faire la remise en jeu ultérieure. Avant qu’il lance le ballon, A2 pénètre sur le terrain. L’arbitre </w:t>
      </w:r>
      <w:r w:rsidR="002F4CB2">
        <w:rPr>
          <w:rFonts w:ascii="Calibri" w:hAnsi="Calibri" w:cs="Calibri"/>
          <w:lang w:val="fr-FR"/>
        </w:rPr>
        <w:t>donne un coup de sifflet pour signaler</w:t>
      </w:r>
      <w:r>
        <w:rPr>
          <w:rFonts w:ascii="Calibri" w:hAnsi="Calibri" w:cs="Calibri"/>
          <w:lang w:val="fr-FR"/>
        </w:rPr>
        <w:t xml:space="preserve"> </w:t>
      </w:r>
      <w:r w:rsidR="002F4CB2">
        <w:rPr>
          <w:rFonts w:ascii="Calibri" w:hAnsi="Calibri" w:cs="Calibri"/>
          <w:lang w:val="fr-FR"/>
        </w:rPr>
        <w:t>l’infraction</w:t>
      </w:r>
      <w:r>
        <w:rPr>
          <w:rFonts w:ascii="Calibri" w:hAnsi="Calibri" w:cs="Calibri"/>
          <w:lang w:val="fr-FR"/>
        </w:rPr>
        <w:t xml:space="preserve"> et la remise en jeu est décerné</w:t>
      </w:r>
      <w:r w:rsidR="002F4CB2">
        <w:rPr>
          <w:rFonts w:ascii="Calibri" w:hAnsi="Calibri" w:cs="Calibri"/>
          <w:lang w:val="fr-FR"/>
        </w:rPr>
        <w:t>e</w:t>
      </w:r>
      <w:r>
        <w:rPr>
          <w:rFonts w:ascii="Calibri" w:hAnsi="Calibri" w:cs="Calibri"/>
          <w:lang w:val="fr-FR"/>
        </w:rPr>
        <w:t xml:space="preserve"> à l’équipe B. </w:t>
      </w:r>
      <w:r w:rsidR="002F4CB2">
        <w:rPr>
          <w:rFonts w:ascii="Calibri" w:hAnsi="Calibri" w:cs="Calibri"/>
          <w:lang w:val="fr-FR"/>
        </w:rPr>
        <w:t xml:space="preserve">Au </w:t>
      </w:r>
      <w:r w:rsidR="002F4CB2">
        <w:rPr>
          <w:rFonts w:ascii="Calibri" w:hAnsi="Calibri" w:cs="Calibri"/>
          <w:lang w:val="fr-FR"/>
        </w:rPr>
        <w:lastRenderedPageBreak/>
        <w:t>même moment</w:t>
      </w:r>
      <w:r>
        <w:rPr>
          <w:rFonts w:ascii="Calibri" w:hAnsi="Calibri" w:cs="Calibri"/>
          <w:lang w:val="fr-FR"/>
        </w:rPr>
        <w:t>, l’arbitre indique que la possession alternée suivante favoriser</w:t>
      </w:r>
      <w:r w:rsidR="002F4CB2">
        <w:rPr>
          <w:rFonts w:ascii="Calibri" w:hAnsi="Calibri" w:cs="Calibri"/>
          <w:lang w:val="fr-FR"/>
        </w:rPr>
        <w:t>a</w:t>
      </w:r>
      <w:r>
        <w:rPr>
          <w:rFonts w:ascii="Calibri" w:hAnsi="Calibri" w:cs="Calibri"/>
          <w:lang w:val="fr-FR"/>
        </w:rPr>
        <w:t xml:space="preserve"> l’équipe B. </w:t>
      </w:r>
      <w:r w:rsidR="002F4CB2">
        <w:rPr>
          <w:rFonts w:ascii="Calibri" w:hAnsi="Calibri"/>
        </w:rPr>
        <w:t>Est-ce qu’il a raison</w:t>
      </w:r>
      <w:r w:rsidR="00E70B60" w:rsidRPr="00F905D9">
        <w:rPr>
          <w:rFonts w:asciiTheme="minorHAnsi" w:hAnsiTheme="minorHAnsi" w:cstheme="minorHAnsi"/>
          <w:color w:val="000000" w:themeColor="text1"/>
          <w:lang w:eastAsia="de-DE"/>
        </w:rPr>
        <w:t>?</w:t>
      </w:r>
    </w:p>
    <w:p w:rsidR="00E70B60" w:rsidRPr="00F905D9" w:rsidRDefault="00E70B60" w:rsidP="00E70B60">
      <w:pPr>
        <w:rPr>
          <w:rFonts w:asciiTheme="minorHAnsi" w:hAnsiTheme="minorHAnsi" w:cstheme="minorHAnsi"/>
        </w:rPr>
      </w:pPr>
    </w:p>
    <w:p w:rsidR="003C5DFA" w:rsidRPr="00F905D9" w:rsidRDefault="001C4CF5" w:rsidP="00875D80">
      <w:pPr>
        <w:pStyle w:val="ListParagraph"/>
        <w:numPr>
          <w:ilvl w:val="0"/>
          <w:numId w:val="13"/>
        </w:numPr>
        <w:rPr>
          <w:rFonts w:asciiTheme="minorHAnsi" w:hAnsiTheme="minorHAnsi" w:cstheme="minorHAnsi"/>
        </w:rPr>
      </w:pPr>
      <w:r>
        <w:rPr>
          <w:rFonts w:ascii="Calibri" w:hAnsi="Calibri" w:cs="Calibri"/>
          <w:color w:val="000000"/>
          <w:lang w:val="fr-FR"/>
        </w:rPr>
        <w:t>L’équipe B demande un temps mort alors qu’il reste 34 secondes dans le dernier quart. Il s’agit de la troisième demande de temps mort dans les deux dernières minutes de jeu. L’officiel refuse cette demande. Est-ce correct?</w:t>
      </w:r>
    </w:p>
    <w:p w:rsidR="00E70B60" w:rsidRPr="00F905D9" w:rsidRDefault="00E70B60" w:rsidP="00E70B60">
      <w:pPr>
        <w:rPr>
          <w:rFonts w:asciiTheme="minorHAnsi" w:hAnsiTheme="minorHAnsi" w:cstheme="minorHAnsi"/>
        </w:rPr>
      </w:pPr>
    </w:p>
    <w:p w:rsidR="003C5DFA" w:rsidRPr="00F905D9" w:rsidRDefault="007F7A8D" w:rsidP="00875D80">
      <w:pPr>
        <w:pStyle w:val="ListParagraph"/>
        <w:numPr>
          <w:ilvl w:val="0"/>
          <w:numId w:val="13"/>
        </w:numPr>
        <w:rPr>
          <w:rFonts w:asciiTheme="minorHAnsi" w:hAnsiTheme="minorHAnsi" w:cstheme="minorHAnsi"/>
          <w:sz w:val="22"/>
          <w:szCs w:val="22"/>
        </w:rPr>
      </w:pPr>
      <w:r>
        <w:rPr>
          <w:rFonts w:ascii="Calibri" w:hAnsi="Calibri" w:cs="Calibri"/>
          <w:color w:val="000000"/>
          <w:lang w:val="fr-FR"/>
        </w:rPr>
        <w:t>A1 soulève sa jambe du repose-pied et la balance sur le côté de son fauteuil roulant afin de maintenir son équilibre pendant qu’il reçoit une passe. Est-ce qu’une faute technique devrait être imposée à A1?</w:t>
      </w:r>
    </w:p>
    <w:p w:rsidR="00E70B60" w:rsidRPr="00F905D9" w:rsidRDefault="00E70B60" w:rsidP="00E70B60">
      <w:pPr>
        <w:rPr>
          <w:rFonts w:asciiTheme="minorHAnsi" w:hAnsiTheme="minorHAnsi" w:cstheme="minorHAnsi"/>
          <w:sz w:val="22"/>
          <w:szCs w:val="22"/>
        </w:rPr>
      </w:pPr>
    </w:p>
    <w:p w:rsidR="00EC351D" w:rsidRPr="007F7A8D" w:rsidRDefault="007F7A8D" w:rsidP="00875D80">
      <w:pPr>
        <w:pStyle w:val="ListParagraph"/>
        <w:numPr>
          <w:ilvl w:val="0"/>
          <w:numId w:val="13"/>
        </w:numPr>
        <w:rPr>
          <w:rFonts w:asciiTheme="minorHAnsi" w:hAnsiTheme="minorHAnsi" w:cstheme="minorHAnsi"/>
        </w:rPr>
      </w:pPr>
      <w:r>
        <w:rPr>
          <w:rFonts w:ascii="Calibri" w:hAnsi="Calibri" w:cs="Calibri"/>
          <w:lang w:val="fr-FR"/>
        </w:rPr>
        <w:t xml:space="preserve">Au cours du jeu, la </w:t>
      </w:r>
      <w:r w:rsidR="00283415">
        <w:rPr>
          <w:rFonts w:ascii="Calibri" w:hAnsi="Calibri" w:cs="Calibri"/>
          <w:lang w:val="fr-FR"/>
        </w:rPr>
        <w:t>palette de repose-pied de</w:t>
      </w:r>
      <w:r>
        <w:rPr>
          <w:rFonts w:ascii="Calibri" w:hAnsi="Calibri" w:cs="Calibri"/>
          <w:lang w:val="fr-FR"/>
        </w:rPr>
        <w:t xml:space="preserve"> B2 </w:t>
      </w:r>
      <w:r w:rsidR="005571F3">
        <w:rPr>
          <w:rFonts w:ascii="Calibri" w:hAnsi="Calibri" w:cs="Calibri"/>
          <w:lang w:val="fr-FR"/>
        </w:rPr>
        <w:t>entre en</w:t>
      </w:r>
      <w:r>
        <w:rPr>
          <w:rFonts w:ascii="Calibri" w:hAnsi="Calibri" w:cs="Calibri"/>
          <w:lang w:val="fr-FR"/>
        </w:rPr>
        <w:t xml:space="preserve"> contact </w:t>
      </w:r>
      <w:r w:rsidR="005571F3">
        <w:rPr>
          <w:rFonts w:ascii="Calibri" w:hAnsi="Calibri" w:cs="Calibri"/>
          <w:lang w:val="fr-FR"/>
        </w:rPr>
        <w:t>avec la roue du porteur du</w:t>
      </w:r>
      <w:r>
        <w:rPr>
          <w:rFonts w:ascii="Calibri" w:hAnsi="Calibri" w:cs="Calibri"/>
          <w:lang w:val="fr-FR"/>
        </w:rPr>
        <w:t xml:space="preserve"> ballon A1. Afin de faire une passe à son coéquipier</w:t>
      </w:r>
      <w:r w:rsidR="005571F3">
        <w:rPr>
          <w:rFonts w:ascii="Calibri" w:hAnsi="Calibri" w:cs="Calibri"/>
          <w:lang w:val="fr-FR"/>
        </w:rPr>
        <w:t>,</w:t>
      </w:r>
      <w:r>
        <w:rPr>
          <w:rFonts w:ascii="Calibri" w:hAnsi="Calibri" w:cs="Calibri"/>
          <w:lang w:val="fr-FR"/>
        </w:rPr>
        <w:t xml:space="preserve"> A1 qui</w:t>
      </w:r>
      <w:r w:rsidR="005571F3">
        <w:rPr>
          <w:rFonts w:ascii="Calibri" w:hAnsi="Calibri" w:cs="Calibri"/>
          <w:lang w:val="fr-FR"/>
        </w:rPr>
        <w:t xml:space="preserve"> a les deux mains sur le ballon</w:t>
      </w:r>
      <w:r>
        <w:rPr>
          <w:rFonts w:ascii="Calibri" w:hAnsi="Calibri" w:cs="Calibri"/>
          <w:lang w:val="fr-FR"/>
        </w:rPr>
        <w:t xml:space="preserve"> </w:t>
      </w:r>
      <w:r w:rsidR="005571F3">
        <w:rPr>
          <w:rFonts w:ascii="Calibri" w:hAnsi="Calibri" w:cs="Calibri"/>
          <w:lang w:val="fr-FR"/>
        </w:rPr>
        <w:t>fait sauter son fauteuil</w:t>
      </w:r>
      <w:r>
        <w:rPr>
          <w:rFonts w:ascii="Calibri" w:hAnsi="Calibri" w:cs="Calibri"/>
          <w:lang w:val="fr-FR"/>
        </w:rPr>
        <w:t xml:space="preserve"> </w:t>
      </w:r>
      <w:r w:rsidR="00597CCB">
        <w:rPr>
          <w:rFonts w:ascii="Calibri" w:hAnsi="Calibri" w:cs="Calibri"/>
          <w:lang w:val="fr-FR"/>
        </w:rPr>
        <w:t>de sorte</w:t>
      </w:r>
      <w:r>
        <w:rPr>
          <w:rFonts w:ascii="Calibri" w:hAnsi="Calibri" w:cs="Calibri"/>
          <w:lang w:val="fr-FR"/>
        </w:rPr>
        <w:t xml:space="preserve"> que toutes les roues </w:t>
      </w:r>
      <w:r w:rsidR="00597CCB">
        <w:rPr>
          <w:rFonts w:ascii="Calibri" w:hAnsi="Calibri" w:cs="Calibri"/>
          <w:lang w:val="fr-FR"/>
        </w:rPr>
        <w:t>se soulèvent</w:t>
      </w:r>
      <w:r>
        <w:rPr>
          <w:rFonts w:ascii="Calibri" w:hAnsi="Calibri" w:cs="Calibri"/>
          <w:lang w:val="fr-FR"/>
        </w:rPr>
        <w:t xml:space="preserve"> du sol en même temps. </w:t>
      </w:r>
      <w:r w:rsidR="00597CCB">
        <w:rPr>
          <w:rFonts w:ascii="Calibri" w:hAnsi="Calibri" w:cs="Calibri"/>
          <w:lang w:val="fr-FR"/>
        </w:rPr>
        <w:t>L’officiel</w:t>
      </w:r>
      <w:r>
        <w:rPr>
          <w:rFonts w:ascii="Calibri" w:hAnsi="Calibri" w:cs="Calibri"/>
          <w:lang w:val="fr-FR"/>
        </w:rPr>
        <w:t xml:space="preserve"> </w:t>
      </w:r>
      <w:r w:rsidR="00597CCB">
        <w:rPr>
          <w:rFonts w:ascii="Calibri" w:hAnsi="Calibri" w:cs="Calibri"/>
          <w:lang w:val="fr-FR"/>
        </w:rPr>
        <w:t xml:space="preserve">impose une </w:t>
      </w:r>
      <w:r>
        <w:rPr>
          <w:rFonts w:ascii="Calibri" w:hAnsi="Calibri" w:cs="Calibri"/>
          <w:lang w:val="fr-FR"/>
        </w:rPr>
        <w:t>faute technique</w:t>
      </w:r>
      <w:r w:rsidR="00597CCB">
        <w:rPr>
          <w:rFonts w:ascii="Calibri" w:hAnsi="Calibri" w:cs="Calibri"/>
          <w:lang w:val="fr-FR"/>
        </w:rPr>
        <w:t xml:space="preserve"> à A1. Est-ce correct</w:t>
      </w:r>
      <w:r>
        <w:rPr>
          <w:rFonts w:ascii="Calibri" w:hAnsi="Calibri" w:cs="Calibri"/>
          <w:lang w:val="fr-FR"/>
        </w:rPr>
        <w:t>?</w:t>
      </w:r>
    </w:p>
    <w:p w:rsidR="007F7A8D" w:rsidRPr="007F7A8D" w:rsidRDefault="007F7A8D" w:rsidP="007F7A8D">
      <w:pPr>
        <w:rPr>
          <w:rFonts w:asciiTheme="minorHAnsi" w:hAnsiTheme="minorHAnsi" w:cstheme="minorHAnsi"/>
        </w:rPr>
      </w:pPr>
    </w:p>
    <w:p w:rsidR="001B05E6" w:rsidRPr="00F905D9" w:rsidRDefault="00A82B84" w:rsidP="00875D80">
      <w:pPr>
        <w:pStyle w:val="ListParagraph"/>
        <w:numPr>
          <w:ilvl w:val="0"/>
          <w:numId w:val="13"/>
        </w:numPr>
        <w:rPr>
          <w:rFonts w:asciiTheme="minorHAnsi" w:hAnsiTheme="minorHAnsi" w:cstheme="minorHAnsi"/>
        </w:rPr>
      </w:pPr>
      <w:r>
        <w:rPr>
          <w:rFonts w:ascii="Calibri" w:hAnsi="Calibri" w:cs="Calibri"/>
          <w:lang w:val="fr-FR"/>
        </w:rPr>
        <w:t>Vers la fin de la période du chronomètre des 30 secondes, A2 rate la passe de</w:t>
      </w:r>
      <w:r w:rsidR="00F608FF">
        <w:rPr>
          <w:rFonts w:ascii="Calibri" w:hAnsi="Calibri" w:cs="Calibri"/>
          <w:lang w:val="fr-FR"/>
        </w:rPr>
        <w:t xml:space="preserve"> A1</w:t>
      </w:r>
      <w:r>
        <w:rPr>
          <w:rFonts w:ascii="Calibri" w:hAnsi="Calibri" w:cs="Calibri"/>
          <w:lang w:val="fr-FR"/>
        </w:rPr>
        <w:t xml:space="preserve"> (les deux joueurs sont dans leur zone</w:t>
      </w:r>
      <w:r w:rsidR="009158C3">
        <w:rPr>
          <w:rFonts w:ascii="Calibri" w:hAnsi="Calibri" w:cs="Calibri"/>
          <w:lang w:val="fr-FR"/>
        </w:rPr>
        <w:t xml:space="preserve"> avant</w:t>
      </w:r>
      <w:r>
        <w:rPr>
          <w:rFonts w:ascii="Calibri" w:hAnsi="Calibri" w:cs="Calibri"/>
          <w:lang w:val="fr-FR"/>
        </w:rPr>
        <w:t xml:space="preserve">) et </w:t>
      </w:r>
      <w:r w:rsidR="000B13CC">
        <w:rPr>
          <w:rFonts w:ascii="Calibri" w:hAnsi="Calibri" w:cs="Calibri"/>
          <w:lang w:val="fr-FR"/>
        </w:rPr>
        <w:t>le ballon</w:t>
      </w:r>
      <w:r>
        <w:rPr>
          <w:rFonts w:ascii="Calibri" w:hAnsi="Calibri" w:cs="Calibri"/>
          <w:lang w:val="fr-FR"/>
        </w:rPr>
        <w:t xml:space="preserve"> roule dans </w:t>
      </w:r>
      <w:r w:rsidR="00107397">
        <w:rPr>
          <w:rFonts w:ascii="Calibri" w:hAnsi="Calibri" w:cs="Calibri"/>
          <w:lang w:val="fr-FR"/>
        </w:rPr>
        <w:t xml:space="preserve">la zone arrière de l’équipe </w:t>
      </w:r>
      <w:r>
        <w:rPr>
          <w:rFonts w:ascii="Calibri" w:hAnsi="Calibri" w:cs="Calibri"/>
          <w:lang w:val="fr-FR"/>
        </w:rPr>
        <w:t xml:space="preserve">A. </w:t>
      </w:r>
      <w:r w:rsidR="0072378A">
        <w:rPr>
          <w:rFonts w:ascii="Calibri" w:hAnsi="Calibri" w:cs="Calibri"/>
          <w:lang w:val="fr-FR"/>
        </w:rPr>
        <w:t>Le rapide</w:t>
      </w:r>
      <w:r>
        <w:rPr>
          <w:rFonts w:ascii="Calibri" w:hAnsi="Calibri" w:cs="Calibri"/>
          <w:lang w:val="fr-FR"/>
        </w:rPr>
        <w:t xml:space="preserve"> B1 a une </w:t>
      </w:r>
      <w:r w:rsidR="0072378A">
        <w:rPr>
          <w:rFonts w:ascii="Calibri" w:hAnsi="Calibri" w:cs="Calibri"/>
          <w:lang w:val="fr-FR"/>
        </w:rPr>
        <w:t>trajectoire</w:t>
      </w:r>
      <w:r>
        <w:rPr>
          <w:rFonts w:ascii="Calibri" w:hAnsi="Calibri" w:cs="Calibri"/>
          <w:lang w:val="fr-FR"/>
        </w:rPr>
        <w:t xml:space="preserve"> claire </w:t>
      </w:r>
      <w:r w:rsidR="0072378A">
        <w:rPr>
          <w:rFonts w:ascii="Calibri" w:hAnsi="Calibri" w:cs="Calibri"/>
          <w:lang w:val="fr-FR"/>
        </w:rPr>
        <w:t>vers</w:t>
      </w:r>
      <w:r>
        <w:rPr>
          <w:rFonts w:ascii="Calibri" w:hAnsi="Calibri" w:cs="Calibri"/>
          <w:lang w:val="fr-FR"/>
        </w:rPr>
        <w:t xml:space="preserve"> le ballon et le panier. Juste avant </w:t>
      </w:r>
      <w:r w:rsidR="0072378A">
        <w:rPr>
          <w:rFonts w:ascii="Calibri" w:hAnsi="Calibri" w:cs="Calibri"/>
          <w:lang w:val="fr-FR"/>
        </w:rPr>
        <w:t>de</w:t>
      </w:r>
      <w:r>
        <w:rPr>
          <w:rFonts w:ascii="Calibri" w:hAnsi="Calibri" w:cs="Calibri"/>
          <w:lang w:val="fr-FR"/>
        </w:rPr>
        <w:t xml:space="preserve"> prend</w:t>
      </w:r>
      <w:r w:rsidR="0072378A">
        <w:rPr>
          <w:rFonts w:ascii="Calibri" w:hAnsi="Calibri" w:cs="Calibri"/>
          <w:lang w:val="fr-FR"/>
        </w:rPr>
        <w:t>re</w:t>
      </w:r>
      <w:r>
        <w:rPr>
          <w:rFonts w:ascii="Calibri" w:hAnsi="Calibri" w:cs="Calibri"/>
          <w:lang w:val="fr-FR"/>
        </w:rPr>
        <w:t xml:space="preserve"> le contrôle </w:t>
      </w:r>
      <w:r w:rsidR="00CF7191">
        <w:rPr>
          <w:rFonts w:ascii="Calibri" w:hAnsi="Calibri" w:cs="Calibri"/>
          <w:lang w:val="fr-FR"/>
        </w:rPr>
        <w:t>du ballon,</w:t>
      </w:r>
      <w:r>
        <w:rPr>
          <w:rFonts w:ascii="Calibri" w:hAnsi="Calibri" w:cs="Calibri"/>
          <w:lang w:val="fr-FR"/>
        </w:rPr>
        <w:t xml:space="preserve"> le </w:t>
      </w:r>
      <w:r w:rsidR="004C2EB8">
        <w:rPr>
          <w:rFonts w:ascii="Calibri" w:hAnsi="Calibri" w:cs="Calibri"/>
          <w:lang w:val="fr-FR"/>
        </w:rPr>
        <w:t>chronomètre des 30 </w:t>
      </w:r>
      <w:r w:rsidR="00CF7191">
        <w:rPr>
          <w:rFonts w:ascii="Calibri" w:hAnsi="Calibri" w:cs="Calibri"/>
          <w:lang w:val="fr-FR"/>
        </w:rPr>
        <w:t>secondes se fait entendre</w:t>
      </w:r>
      <w:r>
        <w:rPr>
          <w:rFonts w:ascii="Calibri" w:hAnsi="Calibri" w:cs="Calibri"/>
          <w:lang w:val="fr-FR"/>
        </w:rPr>
        <w:t xml:space="preserve">. </w:t>
      </w:r>
      <w:r w:rsidR="00CF7191">
        <w:rPr>
          <w:rFonts w:ascii="Calibri" w:hAnsi="Calibri" w:cs="Calibri"/>
          <w:lang w:val="fr-FR"/>
        </w:rPr>
        <w:t>L’officiel</w:t>
      </w:r>
      <w:r>
        <w:rPr>
          <w:rFonts w:ascii="Calibri" w:hAnsi="Calibri" w:cs="Calibri"/>
          <w:lang w:val="fr-FR"/>
        </w:rPr>
        <w:t xml:space="preserve"> siffle </w:t>
      </w:r>
      <w:r w:rsidR="00CF7191">
        <w:rPr>
          <w:rFonts w:ascii="Calibri" w:hAnsi="Calibri" w:cs="Calibri"/>
          <w:lang w:val="fr-FR"/>
        </w:rPr>
        <w:t>l’arrêt du jeu</w:t>
      </w:r>
      <w:r>
        <w:rPr>
          <w:rFonts w:ascii="Calibri" w:hAnsi="Calibri" w:cs="Calibri"/>
          <w:lang w:val="fr-FR"/>
        </w:rPr>
        <w:t xml:space="preserve">. </w:t>
      </w:r>
      <w:r w:rsidR="00CF7191" w:rsidRPr="00DD5083">
        <w:rPr>
          <w:rFonts w:ascii="Calibri" w:hAnsi="Calibri"/>
        </w:rPr>
        <w:t xml:space="preserve">Est-ce que l’officiel </w:t>
      </w:r>
      <w:r w:rsidR="00CF7191">
        <w:rPr>
          <w:rFonts w:ascii="Calibri" w:hAnsi="Calibri"/>
        </w:rPr>
        <w:t>a raison</w:t>
      </w:r>
      <w:r>
        <w:rPr>
          <w:rFonts w:ascii="Calibri" w:hAnsi="Calibri" w:cs="Calibri"/>
          <w:lang w:val="fr-FR"/>
        </w:rPr>
        <w:t>?</w:t>
      </w:r>
    </w:p>
    <w:p w:rsidR="00E70B60" w:rsidRPr="00F905D9" w:rsidRDefault="00E70B60" w:rsidP="00E70B60">
      <w:pPr>
        <w:pStyle w:val="ListParagraph"/>
        <w:rPr>
          <w:rFonts w:asciiTheme="minorHAnsi" w:hAnsiTheme="minorHAnsi" w:cstheme="minorHAnsi"/>
        </w:rPr>
      </w:pPr>
    </w:p>
    <w:p w:rsidR="00BB38BD" w:rsidRPr="00F905D9" w:rsidRDefault="00E903ED" w:rsidP="00875D80">
      <w:pPr>
        <w:pStyle w:val="ListParagraph"/>
        <w:numPr>
          <w:ilvl w:val="0"/>
          <w:numId w:val="13"/>
        </w:numPr>
        <w:rPr>
          <w:rFonts w:asciiTheme="minorHAnsi" w:hAnsiTheme="minorHAnsi" w:cstheme="minorHAnsi"/>
        </w:rPr>
      </w:pPr>
      <w:r>
        <w:rPr>
          <w:rFonts w:ascii="Calibri" w:hAnsi="Calibri" w:cs="Calibri"/>
          <w:lang w:val="fr-FR"/>
        </w:rPr>
        <w:t>Alors qu’il reste 1:30 dans le jeu, l’arbitre s’apprête à présenter le ballon à A1 pour une remise en jeu</w:t>
      </w:r>
      <w:r w:rsidR="00A40898">
        <w:rPr>
          <w:rFonts w:ascii="Calibri" w:hAnsi="Calibri" w:cs="Calibri"/>
          <w:lang w:val="fr-FR"/>
        </w:rPr>
        <w:t>,</w:t>
      </w:r>
      <w:r>
        <w:rPr>
          <w:rFonts w:ascii="Calibri" w:hAnsi="Calibri" w:cs="Calibri"/>
          <w:lang w:val="fr-FR"/>
        </w:rPr>
        <w:t xml:space="preserve"> lorsque B5 entre durement en contact avec A2. </w:t>
      </w:r>
      <w:r>
        <w:rPr>
          <w:rFonts w:ascii="Calibri" w:hAnsi="Calibri"/>
        </w:rPr>
        <w:t>Est</w:t>
      </w:r>
      <w:r>
        <w:rPr>
          <w:rFonts w:ascii="Calibri" w:hAnsi="Calibri"/>
        </w:rPr>
        <w:noBreakHyphen/>
      </w:r>
      <w:r w:rsidRPr="00DD5083">
        <w:rPr>
          <w:rFonts w:ascii="Calibri" w:hAnsi="Calibri"/>
        </w:rPr>
        <w:t xml:space="preserve">ce que l’officiel </w:t>
      </w:r>
      <w:r>
        <w:rPr>
          <w:rFonts w:ascii="Calibri" w:hAnsi="Calibri"/>
        </w:rPr>
        <w:t>avait raison</w:t>
      </w:r>
      <w:r>
        <w:rPr>
          <w:rFonts w:ascii="Calibri" w:hAnsi="Calibri" w:cs="Calibri"/>
          <w:lang w:val="fr-FR"/>
        </w:rPr>
        <w:t xml:space="preserve"> d’imposer une </w:t>
      </w:r>
      <w:r w:rsidRPr="008648ED">
        <w:rPr>
          <w:rFonts w:asciiTheme="minorHAnsi" w:hAnsiTheme="minorHAnsi" w:cstheme="minorHAnsi"/>
        </w:rPr>
        <w:t xml:space="preserve">faute pour conduite antisportive à </w:t>
      </w:r>
      <w:r w:rsidR="00107F00">
        <w:rPr>
          <w:rFonts w:ascii="Calibri" w:hAnsi="Calibri" w:cs="Calibri"/>
          <w:lang w:val="fr-FR"/>
        </w:rPr>
        <w:t>B5</w:t>
      </w:r>
      <w:r>
        <w:rPr>
          <w:rFonts w:ascii="Calibri" w:hAnsi="Calibri" w:cs="Calibri"/>
          <w:lang w:val="fr-FR"/>
        </w:rPr>
        <w:t>?</w:t>
      </w:r>
    </w:p>
    <w:p w:rsidR="00E70B60" w:rsidRPr="00F905D9" w:rsidRDefault="00E70B60" w:rsidP="00E70B60">
      <w:pPr>
        <w:rPr>
          <w:rFonts w:asciiTheme="minorHAnsi" w:hAnsiTheme="minorHAnsi" w:cstheme="minorHAnsi"/>
        </w:rPr>
      </w:pPr>
    </w:p>
    <w:p w:rsidR="002949F4" w:rsidRPr="00F905D9" w:rsidRDefault="00A40898" w:rsidP="00875D80">
      <w:pPr>
        <w:pStyle w:val="ListParagraph"/>
        <w:numPr>
          <w:ilvl w:val="0"/>
          <w:numId w:val="13"/>
        </w:numPr>
        <w:rPr>
          <w:rFonts w:asciiTheme="minorHAnsi" w:hAnsiTheme="minorHAnsi" w:cstheme="minorHAnsi"/>
        </w:rPr>
      </w:pPr>
      <w:r>
        <w:rPr>
          <w:rFonts w:ascii="Calibri" w:hAnsi="Calibri" w:cs="Calibri"/>
          <w:lang w:val="fr-FR"/>
        </w:rPr>
        <w:t xml:space="preserve">Alors qu’il reste 17 secondes au chronomètre des 30 secondes, A1 fait un lancer pour un tir au panier. Tandis que le ballon est dans les airs, B2 commet une faute envers A2. C’est la deuxième faute de l’équipe B durant la période. Le ballon n’entre pas dans le panier et est ainsi décerné à l’équipe A pour une remise en jeu à l’endroit </w:t>
      </w:r>
      <w:r w:rsidR="00E01145">
        <w:rPr>
          <w:rFonts w:ascii="Calibri" w:hAnsi="Calibri" w:cs="Calibri"/>
          <w:lang w:val="fr-FR"/>
        </w:rPr>
        <w:t>le plus près de l’endroit où l’infraction</w:t>
      </w:r>
      <w:r w:rsidR="00E01145">
        <w:rPr>
          <w:rFonts w:ascii="Calibri" w:hAnsi="Calibri" w:cs="Calibri"/>
          <w:lang w:val="fr-FR"/>
        </w:rPr>
        <w:t xml:space="preserve"> </w:t>
      </w:r>
      <w:r w:rsidR="00E01145">
        <w:rPr>
          <w:rFonts w:ascii="Calibri" w:hAnsi="Calibri" w:cs="Calibri"/>
          <w:lang w:val="fr-FR"/>
        </w:rPr>
        <w:t>a été commise</w:t>
      </w:r>
      <w:r w:rsidR="00E01145">
        <w:rPr>
          <w:rFonts w:ascii="Calibri" w:hAnsi="Calibri" w:cs="Calibri"/>
          <w:lang w:val="fr-FR"/>
        </w:rPr>
        <w:t>, avec 17 </w:t>
      </w:r>
      <w:r>
        <w:rPr>
          <w:rFonts w:ascii="Calibri" w:hAnsi="Calibri" w:cs="Calibri"/>
          <w:lang w:val="fr-FR"/>
        </w:rPr>
        <w:t xml:space="preserve">secondes restant au chronomètre des 30 secondes. </w:t>
      </w:r>
      <w:r w:rsidRPr="00762D5E">
        <w:rPr>
          <w:rFonts w:ascii="Calibri" w:hAnsi="Calibri" w:cs="Calibri"/>
        </w:rPr>
        <w:t>Est-ce la bonne procédure</w:t>
      </w:r>
      <w:r>
        <w:rPr>
          <w:rFonts w:ascii="Calibri" w:hAnsi="Calibri" w:cs="Calibri"/>
          <w:lang w:val="fr-FR"/>
        </w:rPr>
        <w:t>?</w:t>
      </w:r>
    </w:p>
    <w:p w:rsidR="00E70B60" w:rsidRPr="00F905D9" w:rsidRDefault="00E70B60" w:rsidP="00E70B60">
      <w:pPr>
        <w:rPr>
          <w:rFonts w:asciiTheme="minorHAnsi" w:hAnsiTheme="minorHAnsi" w:cstheme="minorHAnsi"/>
        </w:rPr>
      </w:pPr>
    </w:p>
    <w:p w:rsidR="00420D27" w:rsidRPr="00F905D9" w:rsidRDefault="00A40898" w:rsidP="00875D80">
      <w:pPr>
        <w:pStyle w:val="ListParagraph"/>
        <w:numPr>
          <w:ilvl w:val="0"/>
          <w:numId w:val="13"/>
        </w:numPr>
        <w:rPr>
          <w:rFonts w:asciiTheme="minorHAnsi" w:hAnsiTheme="minorHAnsi" w:cstheme="minorHAnsi"/>
        </w:rPr>
      </w:pPr>
      <w:r>
        <w:rPr>
          <w:rFonts w:ascii="Calibri" w:hAnsi="Calibri"/>
        </w:rPr>
        <w:t>D</w:t>
      </w:r>
      <w:r w:rsidRPr="00A40898">
        <w:rPr>
          <w:rFonts w:ascii="Calibri" w:hAnsi="Calibri"/>
        </w:rPr>
        <w:t>urant une vérification de fauteuil demandée</w:t>
      </w:r>
      <w:r>
        <w:rPr>
          <w:rFonts w:ascii="Calibri" w:hAnsi="Calibri" w:cs="Calibri"/>
          <w:lang w:val="fr-FR"/>
        </w:rPr>
        <w:t xml:space="preserve">, </w:t>
      </w:r>
      <w:r w:rsidRPr="009A4461">
        <w:rPr>
          <w:rFonts w:ascii="Calibri" w:hAnsi="Calibri" w:cs="Calibri"/>
          <w:lang w:val="fr-FR"/>
        </w:rPr>
        <w:t xml:space="preserve">l’arbitre remarque que </w:t>
      </w:r>
      <w:r w:rsidR="00E3490D">
        <w:rPr>
          <w:rFonts w:ascii="Calibri" w:hAnsi="Calibri" w:cs="Calibri"/>
          <w:lang w:val="fr-FR"/>
        </w:rPr>
        <w:t xml:space="preserve">la </w:t>
      </w:r>
      <w:r w:rsidRPr="009A4461">
        <w:rPr>
          <w:rFonts w:ascii="Calibri" w:hAnsi="Calibri" w:cs="Calibri"/>
        </w:rPr>
        <w:t xml:space="preserve">roulette antibasculement </w:t>
      </w:r>
      <w:r w:rsidR="009A4461" w:rsidRPr="009A4461">
        <w:rPr>
          <w:rFonts w:ascii="Calibri" w:hAnsi="Calibri" w:cs="Calibri"/>
        </w:rPr>
        <w:t xml:space="preserve">de A4 </w:t>
      </w:r>
      <w:r w:rsidRPr="009A4461">
        <w:rPr>
          <w:rFonts w:ascii="Calibri" w:hAnsi="Calibri" w:cs="Calibri"/>
        </w:rPr>
        <w:t>se trouve à une distance de 3 cm entre son point le plus bas et le sol</w:t>
      </w:r>
      <w:r>
        <w:rPr>
          <w:rFonts w:ascii="Calibri" w:hAnsi="Calibri" w:cs="Calibri"/>
          <w:lang w:val="fr-FR"/>
        </w:rPr>
        <w:t xml:space="preserve">. Il disqualifie A4 et </w:t>
      </w:r>
      <w:r w:rsidR="009A4461">
        <w:rPr>
          <w:rFonts w:ascii="Calibri" w:hAnsi="Calibri" w:cs="Calibri"/>
          <w:lang w:val="fr-FR"/>
        </w:rPr>
        <w:t xml:space="preserve">décerne </w:t>
      </w:r>
      <w:r>
        <w:rPr>
          <w:rFonts w:ascii="Calibri" w:hAnsi="Calibri" w:cs="Calibri"/>
          <w:lang w:val="fr-FR"/>
        </w:rPr>
        <w:t xml:space="preserve">deux </w:t>
      </w:r>
      <w:r w:rsidR="009A4461">
        <w:rPr>
          <w:rFonts w:ascii="Calibri" w:hAnsi="Calibri" w:cs="Calibri"/>
          <w:lang w:val="fr-FR"/>
        </w:rPr>
        <w:t>lancers francs</w:t>
      </w:r>
      <w:r>
        <w:rPr>
          <w:rFonts w:ascii="Calibri" w:hAnsi="Calibri" w:cs="Calibri"/>
          <w:lang w:val="fr-FR"/>
        </w:rPr>
        <w:t xml:space="preserve"> </w:t>
      </w:r>
      <w:r w:rsidR="009A4461">
        <w:rPr>
          <w:rFonts w:ascii="Calibri" w:hAnsi="Calibri" w:cs="Calibri"/>
          <w:lang w:val="fr-FR"/>
        </w:rPr>
        <w:t>à l’</w:t>
      </w:r>
      <w:r>
        <w:rPr>
          <w:rFonts w:ascii="Calibri" w:hAnsi="Calibri" w:cs="Calibri"/>
          <w:lang w:val="fr-FR"/>
        </w:rPr>
        <w:t xml:space="preserve">équipe B. </w:t>
      </w:r>
      <w:r w:rsidR="009A4461">
        <w:rPr>
          <w:rFonts w:ascii="Calibri" w:hAnsi="Calibri" w:cs="Calibri"/>
          <w:lang w:val="fr-FR"/>
        </w:rPr>
        <w:t>Est-ce que n’importe quel mem</w:t>
      </w:r>
      <w:r>
        <w:rPr>
          <w:rFonts w:ascii="Calibri" w:hAnsi="Calibri" w:cs="Calibri"/>
          <w:lang w:val="fr-FR"/>
        </w:rPr>
        <w:t xml:space="preserve">bre de l’équipe B </w:t>
      </w:r>
      <w:r w:rsidR="009A4461">
        <w:rPr>
          <w:rFonts w:ascii="Calibri" w:hAnsi="Calibri" w:cs="Calibri"/>
          <w:lang w:val="fr-FR"/>
        </w:rPr>
        <w:t>peut tenter les lancers francs</w:t>
      </w:r>
      <w:r>
        <w:rPr>
          <w:rFonts w:ascii="Calibri" w:hAnsi="Calibri" w:cs="Calibri"/>
          <w:lang w:val="fr-FR"/>
        </w:rPr>
        <w:t>?</w:t>
      </w:r>
    </w:p>
    <w:p w:rsidR="00E70B60" w:rsidRPr="00F905D9" w:rsidRDefault="00E70B60" w:rsidP="00E70B60">
      <w:pPr>
        <w:rPr>
          <w:rFonts w:asciiTheme="minorHAnsi" w:hAnsiTheme="minorHAnsi" w:cstheme="minorHAnsi"/>
        </w:rPr>
      </w:pPr>
    </w:p>
    <w:p w:rsidR="00AF5E11" w:rsidRPr="00F905D9" w:rsidRDefault="00B024E6" w:rsidP="00875D80">
      <w:pPr>
        <w:pStyle w:val="ListParagraph"/>
        <w:numPr>
          <w:ilvl w:val="0"/>
          <w:numId w:val="13"/>
        </w:numPr>
        <w:rPr>
          <w:rFonts w:asciiTheme="minorHAnsi" w:hAnsiTheme="minorHAnsi" w:cstheme="minorHAnsi"/>
        </w:rPr>
      </w:pPr>
      <w:r>
        <w:rPr>
          <w:rFonts w:ascii="Calibri" w:hAnsi="Calibri" w:cs="Calibri"/>
          <w:lang w:val="fr-FR"/>
        </w:rPr>
        <w:t>A1 récupère le ballon sur le sol avec les deux mains en se penchant en avant et en se soulevant</w:t>
      </w:r>
      <w:r w:rsidR="00E3490D">
        <w:rPr>
          <w:rFonts w:ascii="Calibri" w:hAnsi="Calibri" w:cs="Calibri"/>
          <w:lang w:val="fr-FR"/>
        </w:rPr>
        <w:t>,</w:t>
      </w:r>
      <w:r>
        <w:rPr>
          <w:rFonts w:ascii="Calibri" w:hAnsi="Calibri" w:cs="Calibri"/>
          <w:lang w:val="fr-FR"/>
        </w:rPr>
        <w:t xml:space="preserve"> de sorte que ses fesses ne sont plus en contact avec le coussin du siège. L’officiel impose une faute technique à A1. </w:t>
      </w:r>
      <w:r w:rsidR="007C55BC" w:rsidRPr="00DD5083">
        <w:rPr>
          <w:rFonts w:ascii="Calibri" w:hAnsi="Calibri"/>
        </w:rPr>
        <w:t xml:space="preserve">Est-ce que l’officiel </w:t>
      </w:r>
      <w:r w:rsidR="007C55BC">
        <w:rPr>
          <w:rFonts w:ascii="Calibri" w:hAnsi="Calibri"/>
        </w:rPr>
        <w:t>a raison</w:t>
      </w:r>
      <w:r>
        <w:rPr>
          <w:rFonts w:ascii="Calibri" w:hAnsi="Calibri" w:cs="Calibri"/>
          <w:lang w:val="fr-FR"/>
        </w:rPr>
        <w:t>?</w:t>
      </w:r>
    </w:p>
    <w:p w:rsidR="00E70B60" w:rsidRPr="00F905D9" w:rsidRDefault="00E70B60" w:rsidP="00E70B60">
      <w:pPr>
        <w:rPr>
          <w:rFonts w:asciiTheme="minorHAnsi" w:hAnsiTheme="minorHAnsi" w:cstheme="minorHAnsi"/>
        </w:rPr>
      </w:pPr>
    </w:p>
    <w:p w:rsidR="00540A8D" w:rsidRPr="00F905D9" w:rsidRDefault="00322F75" w:rsidP="00875D80">
      <w:pPr>
        <w:pStyle w:val="ListParagraph"/>
        <w:numPr>
          <w:ilvl w:val="0"/>
          <w:numId w:val="13"/>
        </w:numPr>
        <w:rPr>
          <w:rFonts w:asciiTheme="minorHAnsi" w:hAnsiTheme="minorHAnsi" w:cstheme="minorHAnsi"/>
        </w:rPr>
      </w:pPr>
      <w:r>
        <w:rPr>
          <w:rFonts w:ascii="Calibri" w:hAnsi="Calibri" w:cs="Calibri"/>
          <w:lang w:val="fr-FR"/>
        </w:rPr>
        <w:t xml:space="preserve">L’arbitre s’apprête à lancer le ballon pendant un entre-deux entre A5 et B1, qui est beaucoup moins grand. Sachant qu’il va perdre l’entre-deux, B1 quitte sa position avant que le ballon </w:t>
      </w:r>
      <w:r w:rsidR="00320891">
        <w:rPr>
          <w:rFonts w:ascii="Calibri" w:hAnsi="Calibri" w:cs="Calibri"/>
          <w:lang w:val="fr-FR"/>
        </w:rPr>
        <w:t>soit lancé</w:t>
      </w:r>
      <w:r>
        <w:rPr>
          <w:rFonts w:ascii="Calibri" w:hAnsi="Calibri" w:cs="Calibri"/>
          <w:lang w:val="fr-FR"/>
        </w:rPr>
        <w:t xml:space="preserve"> pour joue</w:t>
      </w:r>
      <w:r w:rsidR="00320891">
        <w:rPr>
          <w:rFonts w:ascii="Calibri" w:hAnsi="Calibri" w:cs="Calibri"/>
          <w:lang w:val="fr-FR"/>
        </w:rPr>
        <w:t>r à la défensive</w:t>
      </w:r>
      <w:r>
        <w:rPr>
          <w:rFonts w:ascii="Calibri" w:hAnsi="Calibri" w:cs="Calibri"/>
          <w:lang w:val="en-US"/>
        </w:rPr>
        <w:t xml:space="preserve">. </w:t>
      </w:r>
      <w:r>
        <w:rPr>
          <w:rFonts w:ascii="Calibri" w:hAnsi="Calibri" w:cs="Calibri"/>
          <w:lang w:val="fr-FR"/>
        </w:rPr>
        <w:t xml:space="preserve">A5 </w:t>
      </w:r>
      <w:r w:rsidR="00320891">
        <w:rPr>
          <w:rFonts w:ascii="Calibri" w:hAnsi="Calibri" w:cs="Calibri"/>
          <w:lang w:val="fr-FR"/>
        </w:rPr>
        <w:t>lance le ballon</w:t>
      </w:r>
      <w:r w:rsidR="00E3490D">
        <w:rPr>
          <w:rFonts w:ascii="Calibri" w:hAnsi="Calibri" w:cs="Calibri"/>
          <w:lang w:val="fr-FR"/>
        </w:rPr>
        <w:t xml:space="preserve"> à </w:t>
      </w:r>
      <w:r>
        <w:rPr>
          <w:rFonts w:ascii="Calibri" w:hAnsi="Calibri" w:cs="Calibri"/>
          <w:lang w:val="fr-FR"/>
        </w:rPr>
        <w:t xml:space="preserve">A4 et l’arbitre permet </w:t>
      </w:r>
      <w:r w:rsidR="00320891">
        <w:rPr>
          <w:rFonts w:ascii="Calibri" w:hAnsi="Calibri" w:cs="Calibri"/>
          <w:lang w:val="fr-FR"/>
        </w:rPr>
        <w:t>la poursuite du jeu</w:t>
      </w:r>
      <w:r>
        <w:rPr>
          <w:rFonts w:ascii="Calibri" w:hAnsi="Calibri" w:cs="Calibri"/>
          <w:lang w:val="fr-FR"/>
        </w:rPr>
        <w:t xml:space="preserve">. </w:t>
      </w:r>
      <w:r w:rsidR="00320891" w:rsidRPr="00762D5E">
        <w:rPr>
          <w:rFonts w:ascii="Calibri" w:hAnsi="Calibri" w:cs="Calibri"/>
        </w:rPr>
        <w:t>Est-ce la bonne procédure</w:t>
      </w:r>
      <w:r>
        <w:rPr>
          <w:rFonts w:ascii="Calibri" w:hAnsi="Calibri" w:cs="Calibri"/>
          <w:lang w:val="fr-FR"/>
        </w:rPr>
        <w:t>?</w:t>
      </w:r>
    </w:p>
    <w:p w:rsidR="00E70B60" w:rsidRPr="00F905D9" w:rsidRDefault="00E70B60" w:rsidP="00E70B60">
      <w:pPr>
        <w:rPr>
          <w:rFonts w:asciiTheme="minorHAnsi" w:hAnsiTheme="minorHAnsi" w:cstheme="minorHAnsi"/>
        </w:rPr>
      </w:pPr>
    </w:p>
    <w:p w:rsidR="00E71C71" w:rsidRPr="00F905D9" w:rsidRDefault="00D915B7" w:rsidP="00D915B7">
      <w:pPr>
        <w:pStyle w:val="ListParagraph"/>
        <w:numPr>
          <w:ilvl w:val="0"/>
          <w:numId w:val="13"/>
        </w:numPr>
        <w:rPr>
          <w:rFonts w:asciiTheme="minorHAnsi" w:hAnsiTheme="minorHAnsi" w:cstheme="minorHAnsi"/>
        </w:rPr>
      </w:pPr>
      <w:r w:rsidRPr="00D915B7">
        <w:rPr>
          <w:rFonts w:ascii="Calibri" w:hAnsi="Calibri"/>
        </w:rPr>
        <w:t xml:space="preserve">Un </w:t>
      </w:r>
      <w:r w:rsidRPr="00D915B7">
        <w:rPr>
          <w:rFonts w:ascii="Calibri" w:hAnsi="Calibri"/>
          <w:bCs/>
          <w:lang w:val="fr-FR"/>
        </w:rPr>
        <w:t xml:space="preserve">amputé au-dessous du genou </w:t>
      </w:r>
      <w:r w:rsidRPr="00D915B7">
        <w:rPr>
          <w:rFonts w:ascii="Calibri" w:hAnsi="Calibri"/>
        </w:rPr>
        <w:t>dont la jambe est attachée est considéré avoir une jambe « normale » et classifié comme si sa jambe était complète. Étant donné que ceci est considéré comme un avantage considérable, il faut le noter sur la fiche de classification du joueur</w:t>
      </w:r>
      <w:r w:rsidRPr="00D915B7">
        <w:rPr>
          <w:rFonts w:ascii="Calibri" w:hAnsi="Calibri" w:cs="Calibri"/>
          <w:lang w:val="fr-FR"/>
        </w:rPr>
        <w:t>.</w:t>
      </w:r>
      <w:r>
        <w:rPr>
          <w:rFonts w:ascii="Calibri" w:hAnsi="Calibri" w:cs="Calibri"/>
          <w:lang w:val="fr-FR"/>
        </w:rPr>
        <w:t xml:space="preserve"> Est-ce correct</w:t>
      </w:r>
      <w:r w:rsidR="00D36149" w:rsidRPr="00F905D9">
        <w:rPr>
          <w:rFonts w:asciiTheme="minorHAnsi" w:hAnsiTheme="minorHAnsi" w:cstheme="minorHAnsi"/>
        </w:rPr>
        <w:t>?</w:t>
      </w:r>
    </w:p>
    <w:p w:rsidR="00A56458" w:rsidRPr="00F905D9" w:rsidRDefault="00A56458" w:rsidP="002E0F9C">
      <w:pPr>
        <w:ind w:left="360"/>
        <w:rPr>
          <w:rFonts w:asciiTheme="minorHAnsi" w:hAnsiTheme="minorHAnsi" w:cstheme="minorHAnsi"/>
          <w:sz w:val="22"/>
          <w:szCs w:val="22"/>
        </w:rPr>
      </w:pPr>
    </w:p>
    <w:p w:rsidR="00E26031" w:rsidRPr="00F905D9" w:rsidRDefault="00E26031" w:rsidP="00804F33">
      <w:pPr>
        <w:rPr>
          <w:rFonts w:ascii="Calibri" w:hAnsi="Calibri"/>
          <w:sz w:val="22"/>
          <w:szCs w:val="22"/>
        </w:rPr>
      </w:pPr>
    </w:p>
    <w:p w:rsidR="00804F33" w:rsidRPr="00F905D9" w:rsidRDefault="00A01C5D" w:rsidP="00804F33">
      <w:pPr>
        <w:rPr>
          <w:rFonts w:ascii="Calibri" w:hAnsi="Calibri"/>
          <w:b/>
          <w:sz w:val="22"/>
          <w:szCs w:val="22"/>
        </w:rPr>
      </w:pPr>
      <w:r>
        <w:rPr>
          <w:rFonts w:ascii="Calibri" w:hAnsi="Calibri" w:cs="Calibri"/>
          <w:b/>
          <w:bCs/>
          <w:sz w:val="22"/>
          <w:szCs w:val="22"/>
          <w:lang w:val="en-US"/>
        </w:rPr>
        <w:t xml:space="preserve">VEUILLEZ UTILISER LA FEUILLE-RÉPONSE À LA PAGE SUIVANTE POUR NOTER VOS RÉPONSES, PUIS ENVOYEZ SEULEMENT CETTE PAGE À </w:t>
      </w:r>
      <w:hyperlink r:id="rId9" w:history="1">
        <w:r w:rsidR="00804F33" w:rsidRPr="00F905D9">
          <w:rPr>
            <w:rStyle w:val="Hyperlink"/>
            <w:rFonts w:ascii="Calibri" w:hAnsi="Calibri"/>
            <w:b/>
            <w:sz w:val="22"/>
            <w:szCs w:val="22"/>
          </w:rPr>
          <w:t>tkerr@wheelchairbasketball.ca</w:t>
        </w:r>
      </w:hyperlink>
      <w:r w:rsidR="00E63120" w:rsidRPr="00F905D9">
        <w:rPr>
          <w:rFonts w:ascii="Calibri" w:hAnsi="Calibri"/>
          <w:b/>
          <w:sz w:val="22"/>
          <w:szCs w:val="22"/>
        </w:rPr>
        <w:t>.</w:t>
      </w:r>
    </w:p>
    <w:p w:rsidR="00C03E3C" w:rsidRPr="00F905D9" w:rsidRDefault="00C03E3C" w:rsidP="00E70B60">
      <w:pPr>
        <w:rPr>
          <w:rFonts w:ascii="Calibri" w:hAnsi="Calibri"/>
          <w:sz w:val="22"/>
          <w:szCs w:val="22"/>
        </w:rPr>
      </w:pPr>
    </w:p>
    <w:p w:rsidR="00E70B60" w:rsidRPr="00F905D9" w:rsidRDefault="00E70B60" w:rsidP="00E70B60">
      <w:pPr>
        <w:rPr>
          <w:rFonts w:ascii="Calibri" w:hAnsi="Calibri"/>
          <w:sz w:val="22"/>
          <w:szCs w:val="22"/>
        </w:rPr>
      </w:pPr>
    </w:p>
    <w:p w:rsidR="008476DE" w:rsidRDefault="008476DE">
      <w:pPr>
        <w:rPr>
          <w:rFonts w:ascii="Calibri" w:hAnsi="Calibri"/>
          <w:b/>
          <w:sz w:val="28"/>
          <w:szCs w:val="28"/>
        </w:rPr>
      </w:pPr>
      <w:r>
        <w:rPr>
          <w:rFonts w:ascii="Calibri" w:hAnsi="Calibri"/>
          <w:b/>
          <w:sz w:val="28"/>
          <w:szCs w:val="28"/>
        </w:rPr>
        <w:br w:type="page"/>
      </w:r>
    </w:p>
    <w:p w:rsidR="00EB248A" w:rsidRPr="00682CCC" w:rsidRDefault="00EB248A" w:rsidP="00EB248A">
      <w:pPr>
        <w:jc w:val="center"/>
        <w:rPr>
          <w:rFonts w:ascii="Calibri" w:hAnsi="Calibri"/>
          <w:b/>
          <w:sz w:val="28"/>
          <w:szCs w:val="28"/>
        </w:rPr>
      </w:pPr>
      <w:r w:rsidRPr="00682CCC">
        <w:rPr>
          <w:rFonts w:ascii="Calibri" w:hAnsi="Calibri"/>
          <w:b/>
          <w:sz w:val="28"/>
          <w:szCs w:val="28"/>
        </w:rPr>
        <w:lastRenderedPageBreak/>
        <w:t>FEUILLE DE RÉPONSES DE BASKETBALL EN FAUTEUIL ROULANT CANADA</w:t>
      </w:r>
    </w:p>
    <w:p w:rsidR="00EB248A" w:rsidRPr="00E9079C" w:rsidRDefault="00EB248A" w:rsidP="00EB248A">
      <w:pPr>
        <w:jc w:val="center"/>
        <w:rPr>
          <w:rFonts w:ascii="Calibri" w:hAnsi="Calibri"/>
          <w:sz w:val="22"/>
          <w:szCs w:val="22"/>
        </w:rPr>
      </w:pPr>
      <w:r w:rsidRPr="00E9079C">
        <w:rPr>
          <w:rFonts w:ascii="Calibri" w:hAnsi="Calibri"/>
          <w:sz w:val="22"/>
          <w:szCs w:val="22"/>
        </w:rPr>
        <w:t xml:space="preserve"> </w:t>
      </w:r>
    </w:p>
    <w:p w:rsidR="00804F33" w:rsidRPr="00F905D9" w:rsidRDefault="00EB248A" w:rsidP="00EB248A">
      <w:pPr>
        <w:jc w:val="center"/>
        <w:rPr>
          <w:rFonts w:ascii="Calibri" w:hAnsi="Calibri"/>
          <w:b/>
          <w:sz w:val="28"/>
          <w:szCs w:val="28"/>
        </w:rPr>
      </w:pPr>
      <w:r>
        <w:rPr>
          <w:rFonts w:ascii="Calibri" w:hAnsi="Calibri"/>
          <w:b/>
          <w:sz w:val="28"/>
          <w:szCs w:val="28"/>
        </w:rPr>
        <w:t>Examen annuel des officiels de 2016-2017</w:t>
      </w:r>
    </w:p>
    <w:p w:rsidR="00804F33" w:rsidRPr="00F905D9" w:rsidRDefault="00804F33" w:rsidP="00804F33">
      <w:pPr>
        <w:jc w:val="center"/>
        <w:rPr>
          <w:rFonts w:ascii="Calibri" w:hAnsi="Calibri"/>
          <w:sz w:val="22"/>
          <w:szCs w:val="22"/>
        </w:rPr>
      </w:pPr>
    </w:p>
    <w:p w:rsidR="00804F33" w:rsidRPr="00F905D9" w:rsidRDefault="00804F33" w:rsidP="00804F3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718"/>
        <w:gridCol w:w="724"/>
        <w:gridCol w:w="718"/>
        <w:gridCol w:w="724"/>
        <w:gridCol w:w="718"/>
        <w:gridCol w:w="724"/>
        <w:gridCol w:w="718"/>
        <w:gridCol w:w="724"/>
        <w:gridCol w:w="718"/>
        <w:gridCol w:w="724"/>
        <w:gridCol w:w="718"/>
      </w:tblGrid>
      <w:tr w:rsidR="00EB248A" w:rsidRPr="00F905D9" w:rsidTr="00EB248A">
        <w:tc>
          <w:tcPr>
            <w:tcW w:w="702" w:type="dxa"/>
          </w:tcPr>
          <w:p w:rsidR="00EB248A" w:rsidRPr="00E9079C" w:rsidRDefault="00EB248A" w:rsidP="00EB248A">
            <w:pPr>
              <w:jc w:val="center"/>
              <w:rPr>
                <w:rFonts w:ascii="Calibri" w:eastAsia="Calibri" w:hAnsi="Calibri"/>
                <w:sz w:val="22"/>
                <w:szCs w:val="22"/>
              </w:rPr>
            </w:pPr>
            <w:r w:rsidRPr="00E9079C">
              <w:rPr>
                <w:rFonts w:ascii="Calibri" w:eastAsia="Calibri" w:hAnsi="Calibri"/>
                <w:sz w:val="22"/>
                <w:szCs w:val="22"/>
              </w:rPr>
              <w:t>#</w:t>
            </w:r>
          </w:p>
        </w:tc>
        <w:tc>
          <w:tcPr>
            <w:tcW w:w="718" w:type="dxa"/>
          </w:tcPr>
          <w:p w:rsidR="00EB248A" w:rsidRPr="00E9079C" w:rsidRDefault="00EB248A" w:rsidP="00EB248A">
            <w:pPr>
              <w:jc w:val="center"/>
              <w:rPr>
                <w:rFonts w:ascii="Calibri" w:eastAsia="Calibri" w:hAnsi="Calibri"/>
                <w:sz w:val="22"/>
                <w:szCs w:val="22"/>
              </w:rPr>
            </w:pPr>
            <w:r>
              <w:rPr>
                <w:rFonts w:ascii="Calibri" w:eastAsia="Calibri" w:hAnsi="Calibri"/>
                <w:sz w:val="22"/>
                <w:szCs w:val="22"/>
              </w:rPr>
              <w:t>O ou</w:t>
            </w:r>
            <w:r w:rsidRPr="00E9079C">
              <w:rPr>
                <w:rFonts w:ascii="Calibri" w:eastAsia="Calibri" w:hAnsi="Calibri"/>
                <w:sz w:val="22"/>
                <w:szCs w:val="22"/>
              </w:rPr>
              <w:t xml:space="preserve"> N</w:t>
            </w:r>
          </w:p>
        </w:tc>
        <w:tc>
          <w:tcPr>
            <w:tcW w:w="724" w:type="dxa"/>
          </w:tcPr>
          <w:p w:rsidR="00EB248A" w:rsidRPr="00E9079C" w:rsidRDefault="00EB248A" w:rsidP="00EB248A">
            <w:pPr>
              <w:jc w:val="center"/>
              <w:rPr>
                <w:rFonts w:ascii="Calibri" w:eastAsia="Calibri" w:hAnsi="Calibri"/>
                <w:sz w:val="22"/>
                <w:szCs w:val="22"/>
              </w:rPr>
            </w:pPr>
            <w:r w:rsidRPr="00E9079C">
              <w:rPr>
                <w:rFonts w:ascii="Calibri" w:eastAsia="Calibri" w:hAnsi="Calibri"/>
                <w:sz w:val="22"/>
                <w:szCs w:val="22"/>
              </w:rPr>
              <w:t>#</w:t>
            </w:r>
          </w:p>
        </w:tc>
        <w:tc>
          <w:tcPr>
            <w:tcW w:w="718" w:type="dxa"/>
          </w:tcPr>
          <w:p w:rsidR="00EB248A" w:rsidRPr="00E9079C" w:rsidRDefault="00EB248A" w:rsidP="00EB248A">
            <w:pPr>
              <w:jc w:val="center"/>
              <w:rPr>
                <w:rFonts w:ascii="Calibri" w:eastAsia="Calibri" w:hAnsi="Calibri"/>
                <w:sz w:val="22"/>
                <w:szCs w:val="22"/>
              </w:rPr>
            </w:pPr>
            <w:r>
              <w:rPr>
                <w:rFonts w:ascii="Calibri" w:eastAsia="Calibri" w:hAnsi="Calibri"/>
                <w:sz w:val="22"/>
                <w:szCs w:val="22"/>
              </w:rPr>
              <w:t>O ou</w:t>
            </w:r>
            <w:r w:rsidRPr="00E9079C">
              <w:rPr>
                <w:rFonts w:ascii="Calibri" w:eastAsia="Calibri" w:hAnsi="Calibri"/>
                <w:sz w:val="22"/>
                <w:szCs w:val="22"/>
              </w:rPr>
              <w:t xml:space="preserve"> N</w:t>
            </w:r>
          </w:p>
        </w:tc>
        <w:tc>
          <w:tcPr>
            <w:tcW w:w="724" w:type="dxa"/>
          </w:tcPr>
          <w:p w:rsidR="00EB248A" w:rsidRPr="00E9079C" w:rsidRDefault="00EB248A" w:rsidP="00EB248A">
            <w:pPr>
              <w:jc w:val="center"/>
              <w:rPr>
                <w:rFonts w:ascii="Calibri" w:eastAsia="Calibri" w:hAnsi="Calibri"/>
                <w:sz w:val="22"/>
                <w:szCs w:val="22"/>
              </w:rPr>
            </w:pPr>
            <w:r w:rsidRPr="00E9079C">
              <w:rPr>
                <w:rFonts w:ascii="Calibri" w:eastAsia="Calibri" w:hAnsi="Calibri"/>
                <w:sz w:val="22"/>
                <w:szCs w:val="22"/>
              </w:rPr>
              <w:t>#</w:t>
            </w:r>
          </w:p>
        </w:tc>
        <w:tc>
          <w:tcPr>
            <w:tcW w:w="718" w:type="dxa"/>
          </w:tcPr>
          <w:p w:rsidR="00EB248A" w:rsidRPr="00E9079C" w:rsidRDefault="00EB248A" w:rsidP="00EB248A">
            <w:pPr>
              <w:jc w:val="center"/>
              <w:rPr>
                <w:rFonts w:ascii="Calibri" w:eastAsia="Calibri" w:hAnsi="Calibri"/>
                <w:sz w:val="22"/>
                <w:szCs w:val="22"/>
              </w:rPr>
            </w:pPr>
            <w:r>
              <w:rPr>
                <w:rFonts w:ascii="Calibri" w:eastAsia="Calibri" w:hAnsi="Calibri"/>
                <w:sz w:val="22"/>
                <w:szCs w:val="22"/>
              </w:rPr>
              <w:t>O ou</w:t>
            </w:r>
            <w:r w:rsidRPr="00E9079C">
              <w:rPr>
                <w:rFonts w:ascii="Calibri" w:eastAsia="Calibri" w:hAnsi="Calibri"/>
                <w:sz w:val="22"/>
                <w:szCs w:val="22"/>
              </w:rPr>
              <w:t xml:space="preserve"> N</w:t>
            </w:r>
          </w:p>
        </w:tc>
        <w:tc>
          <w:tcPr>
            <w:tcW w:w="724" w:type="dxa"/>
          </w:tcPr>
          <w:p w:rsidR="00EB248A" w:rsidRPr="00E9079C" w:rsidRDefault="00EB248A" w:rsidP="00EB248A">
            <w:pPr>
              <w:jc w:val="center"/>
              <w:rPr>
                <w:rFonts w:ascii="Calibri" w:eastAsia="Calibri" w:hAnsi="Calibri"/>
                <w:sz w:val="22"/>
                <w:szCs w:val="22"/>
              </w:rPr>
            </w:pPr>
            <w:r w:rsidRPr="00E9079C">
              <w:rPr>
                <w:rFonts w:ascii="Calibri" w:eastAsia="Calibri" w:hAnsi="Calibri"/>
                <w:sz w:val="22"/>
                <w:szCs w:val="22"/>
              </w:rPr>
              <w:t>#</w:t>
            </w:r>
          </w:p>
        </w:tc>
        <w:tc>
          <w:tcPr>
            <w:tcW w:w="718" w:type="dxa"/>
          </w:tcPr>
          <w:p w:rsidR="00EB248A" w:rsidRPr="00E9079C" w:rsidRDefault="00EB248A" w:rsidP="00EB248A">
            <w:pPr>
              <w:jc w:val="center"/>
              <w:rPr>
                <w:rFonts w:ascii="Calibri" w:eastAsia="Calibri" w:hAnsi="Calibri"/>
                <w:sz w:val="22"/>
                <w:szCs w:val="22"/>
              </w:rPr>
            </w:pPr>
            <w:r>
              <w:rPr>
                <w:rFonts w:ascii="Calibri" w:eastAsia="Calibri" w:hAnsi="Calibri"/>
                <w:sz w:val="22"/>
                <w:szCs w:val="22"/>
              </w:rPr>
              <w:t>O ou</w:t>
            </w:r>
            <w:r w:rsidRPr="00E9079C">
              <w:rPr>
                <w:rFonts w:ascii="Calibri" w:eastAsia="Calibri" w:hAnsi="Calibri"/>
                <w:sz w:val="22"/>
                <w:szCs w:val="22"/>
              </w:rPr>
              <w:t xml:space="preserve"> N</w:t>
            </w:r>
          </w:p>
        </w:tc>
        <w:tc>
          <w:tcPr>
            <w:tcW w:w="724" w:type="dxa"/>
          </w:tcPr>
          <w:p w:rsidR="00EB248A" w:rsidRPr="00E9079C" w:rsidRDefault="00EB248A" w:rsidP="00EB248A">
            <w:pPr>
              <w:jc w:val="center"/>
              <w:rPr>
                <w:rFonts w:ascii="Calibri" w:eastAsia="Calibri" w:hAnsi="Calibri"/>
                <w:sz w:val="22"/>
                <w:szCs w:val="22"/>
              </w:rPr>
            </w:pPr>
            <w:r w:rsidRPr="00E9079C">
              <w:rPr>
                <w:rFonts w:ascii="Calibri" w:eastAsia="Calibri" w:hAnsi="Calibri"/>
                <w:sz w:val="22"/>
                <w:szCs w:val="22"/>
              </w:rPr>
              <w:t>#</w:t>
            </w:r>
          </w:p>
        </w:tc>
        <w:tc>
          <w:tcPr>
            <w:tcW w:w="718" w:type="dxa"/>
          </w:tcPr>
          <w:p w:rsidR="00EB248A" w:rsidRPr="00E9079C" w:rsidRDefault="00EB248A" w:rsidP="00EB248A">
            <w:pPr>
              <w:jc w:val="center"/>
              <w:rPr>
                <w:rFonts w:ascii="Calibri" w:eastAsia="Calibri" w:hAnsi="Calibri"/>
                <w:sz w:val="22"/>
                <w:szCs w:val="22"/>
              </w:rPr>
            </w:pPr>
            <w:r>
              <w:rPr>
                <w:rFonts w:ascii="Calibri" w:eastAsia="Calibri" w:hAnsi="Calibri"/>
                <w:sz w:val="22"/>
                <w:szCs w:val="22"/>
              </w:rPr>
              <w:t>O ou</w:t>
            </w:r>
            <w:r w:rsidRPr="00E9079C">
              <w:rPr>
                <w:rFonts w:ascii="Calibri" w:eastAsia="Calibri" w:hAnsi="Calibri"/>
                <w:sz w:val="22"/>
                <w:szCs w:val="22"/>
              </w:rPr>
              <w:t xml:space="preserve"> N</w:t>
            </w:r>
          </w:p>
        </w:tc>
        <w:tc>
          <w:tcPr>
            <w:tcW w:w="724" w:type="dxa"/>
          </w:tcPr>
          <w:p w:rsidR="00EB248A" w:rsidRPr="00E9079C" w:rsidRDefault="00EB248A" w:rsidP="00EB248A">
            <w:pPr>
              <w:jc w:val="center"/>
              <w:rPr>
                <w:rFonts w:ascii="Calibri" w:eastAsia="Calibri" w:hAnsi="Calibri"/>
                <w:sz w:val="22"/>
                <w:szCs w:val="22"/>
              </w:rPr>
            </w:pPr>
            <w:r w:rsidRPr="00E9079C">
              <w:rPr>
                <w:rFonts w:ascii="Calibri" w:eastAsia="Calibri" w:hAnsi="Calibri"/>
                <w:sz w:val="22"/>
                <w:szCs w:val="22"/>
              </w:rPr>
              <w:t>#</w:t>
            </w:r>
          </w:p>
        </w:tc>
        <w:tc>
          <w:tcPr>
            <w:tcW w:w="718" w:type="dxa"/>
          </w:tcPr>
          <w:p w:rsidR="00EB248A" w:rsidRPr="00E9079C" w:rsidRDefault="00EB248A" w:rsidP="00EB248A">
            <w:pPr>
              <w:jc w:val="center"/>
              <w:rPr>
                <w:rFonts w:ascii="Calibri" w:eastAsia="Calibri" w:hAnsi="Calibri"/>
                <w:sz w:val="22"/>
                <w:szCs w:val="22"/>
              </w:rPr>
            </w:pPr>
            <w:r>
              <w:rPr>
                <w:rFonts w:ascii="Calibri" w:eastAsia="Calibri" w:hAnsi="Calibri"/>
                <w:sz w:val="22"/>
                <w:szCs w:val="22"/>
              </w:rPr>
              <w:t>O ou</w:t>
            </w:r>
            <w:r w:rsidRPr="00E9079C">
              <w:rPr>
                <w:rFonts w:ascii="Calibri" w:eastAsia="Calibri" w:hAnsi="Calibri"/>
                <w:sz w:val="22"/>
                <w:szCs w:val="22"/>
              </w:rPr>
              <w:t xml:space="preserve"> N</w:t>
            </w:r>
          </w:p>
        </w:tc>
      </w:tr>
      <w:tr w:rsidR="00B45DE3" w:rsidRPr="00F905D9" w:rsidTr="00EB248A">
        <w:tc>
          <w:tcPr>
            <w:tcW w:w="702"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1</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6</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11</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16</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21</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26</w:t>
            </w:r>
          </w:p>
        </w:tc>
        <w:tc>
          <w:tcPr>
            <w:tcW w:w="718" w:type="dxa"/>
          </w:tcPr>
          <w:p w:rsidR="00804F33" w:rsidRPr="00F905D9" w:rsidRDefault="00804F33" w:rsidP="00CC0D99">
            <w:pPr>
              <w:rPr>
                <w:rFonts w:ascii="Calibri" w:eastAsia="Calibri" w:hAnsi="Calibri"/>
                <w:sz w:val="22"/>
                <w:szCs w:val="22"/>
              </w:rPr>
            </w:pPr>
          </w:p>
        </w:tc>
      </w:tr>
      <w:tr w:rsidR="00B45DE3" w:rsidRPr="00F905D9" w:rsidTr="00EB248A">
        <w:tc>
          <w:tcPr>
            <w:tcW w:w="702"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2</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7</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12</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17</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22</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27</w:t>
            </w:r>
          </w:p>
        </w:tc>
        <w:tc>
          <w:tcPr>
            <w:tcW w:w="718" w:type="dxa"/>
          </w:tcPr>
          <w:p w:rsidR="00804F33" w:rsidRPr="00F905D9" w:rsidRDefault="00804F33" w:rsidP="00CC0D99">
            <w:pPr>
              <w:rPr>
                <w:rFonts w:ascii="Calibri" w:eastAsia="Calibri" w:hAnsi="Calibri"/>
                <w:sz w:val="22"/>
                <w:szCs w:val="22"/>
              </w:rPr>
            </w:pPr>
          </w:p>
        </w:tc>
      </w:tr>
      <w:tr w:rsidR="00B45DE3" w:rsidRPr="00F905D9" w:rsidTr="00EB248A">
        <w:tc>
          <w:tcPr>
            <w:tcW w:w="702"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3</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8</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13</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18</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23</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28</w:t>
            </w:r>
          </w:p>
        </w:tc>
        <w:tc>
          <w:tcPr>
            <w:tcW w:w="718" w:type="dxa"/>
          </w:tcPr>
          <w:p w:rsidR="00804F33" w:rsidRPr="00F905D9" w:rsidRDefault="00804F33" w:rsidP="00CC0D99">
            <w:pPr>
              <w:rPr>
                <w:rFonts w:ascii="Calibri" w:eastAsia="Calibri" w:hAnsi="Calibri"/>
                <w:sz w:val="22"/>
                <w:szCs w:val="22"/>
              </w:rPr>
            </w:pPr>
          </w:p>
        </w:tc>
      </w:tr>
      <w:tr w:rsidR="00B45DE3" w:rsidRPr="00F905D9" w:rsidTr="00EB248A">
        <w:tc>
          <w:tcPr>
            <w:tcW w:w="702"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4</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9</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14</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19</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24</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29</w:t>
            </w:r>
          </w:p>
        </w:tc>
        <w:tc>
          <w:tcPr>
            <w:tcW w:w="718" w:type="dxa"/>
          </w:tcPr>
          <w:p w:rsidR="00804F33" w:rsidRPr="00F905D9" w:rsidRDefault="00804F33" w:rsidP="00CC0D99">
            <w:pPr>
              <w:rPr>
                <w:rFonts w:ascii="Calibri" w:eastAsia="Calibri" w:hAnsi="Calibri"/>
                <w:sz w:val="22"/>
                <w:szCs w:val="22"/>
              </w:rPr>
            </w:pPr>
          </w:p>
        </w:tc>
      </w:tr>
      <w:tr w:rsidR="00B45DE3" w:rsidRPr="00F905D9" w:rsidTr="00EB248A">
        <w:tc>
          <w:tcPr>
            <w:tcW w:w="702"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5</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10</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15</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20</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25</w:t>
            </w:r>
          </w:p>
        </w:tc>
        <w:tc>
          <w:tcPr>
            <w:tcW w:w="718" w:type="dxa"/>
          </w:tcPr>
          <w:p w:rsidR="00804F33" w:rsidRPr="00F905D9" w:rsidRDefault="00804F33" w:rsidP="00CC0D99">
            <w:pPr>
              <w:rPr>
                <w:rFonts w:ascii="Calibri" w:eastAsia="Calibri" w:hAnsi="Calibri"/>
                <w:sz w:val="22"/>
                <w:szCs w:val="22"/>
              </w:rPr>
            </w:pPr>
          </w:p>
        </w:tc>
        <w:tc>
          <w:tcPr>
            <w:tcW w:w="724" w:type="dxa"/>
          </w:tcPr>
          <w:p w:rsidR="00804F33" w:rsidRPr="00F905D9" w:rsidRDefault="00804F33" w:rsidP="00804F33">
            <w:pPr>
              <w:jc w:val="center"/>
              <w:rPr>
                <w:rFonts w:ascii="Calibri" w:eastAsia="Calibri" w:hAnsi="Calibri"/>
                <w:sz w:val="22"/>
                <w:szCs w:val="22"/>
              </w:rPr>
            </w:pPr>
            <w:r w:rsidRPr="00F905D9">
              <w:rPr>
                <w:rFonts w:ascii="Calibri" w:eastAsia="Calibri" w:hAnsi="Calibri"/>
                <w:sz w:val="22"/>
                <w:szCs w:val="22"/>
              </w:rPr>
              <w:t>30</w:t>
            </w:r>
          </w:p>
        </w:tc>
        <w:tc>
          <w:tcPr>
            <w:tcW w:w="718" w:type="dxa"/>
          </w:tcPr>
          <w:p w:rsidR="00804F33" w:rsidRPr="00F905D9" w:rsidRDefault="00804F33" w:rsidP="00CC0D99">
            <w:pPr>
              <w:rPr>
                <w:rFonts w:ascii="Calibri" w:eastAsia="Calibri" w:hAnsi="Calibri"/>
                <w:sz w:val="22"/>
                <w:szCs w:val="22"/>
              </w:rPr>
            </w:pPr>
          </w:p>
        </w:tc>
      </w:tr>
    </w:tbl>
    <w:p w:rsidR="00804F33" w:rsidRPr="00F905D9" w:rsidRDefault="00804F33" w:rsidP="00804F33">
      <w:pPr>
        <w:rPr>
          <w:rFonts w:ascii="Calibri" w:hAnsi="Calibri"/>
          <w:sz w:val="22"/>
          <w:szCs w:val="22"/>
        </w:rPr>
      </w:pPr>
    </w:p>
    <w:p w:rsidR="00804F33" w:rsidRPr="00F905D9" w:rsidRDefault="00EB248A" w:rsidP="00804F33">
      <w:pPr>
        <w:rPr>
          <w:rFonts w:ascii="Calibri" w:hAnsi="Calibri"/>
          <w:sz w:val="22"/>
          <w:szCs w:val="22"/>
        </w:rPr>
      </w:pPr>
      <w:r w:rsidRPr="00682CCC">
        <w:rPr>
          <w:rFonts w:ascii="Calibri" w:hAnsi="Calibri"/>
          <w:sz w:val="22"/>
          <w:szCs w:val="22"/>
        </w:rPr>
        <w:t>APRÈS AVOIR NOTÉ VOS RÉPONSES, VEUILLEZ ENVOYER</w:t>
      </w:r>
      <w:r>
        <w:rPr>
          <w:rFonts w:ascii="Calibri" w:hAnsi="Calibri"/>
          <w:sz w:val="22"/>
          <w:szCs w:val="22"/>
        </w:rPr>
        <w:t xml:space="preserve"> CETTE FEUILLE À </w:t>
      </w:r>
      <w:r w:rsidRPr="00682CCC">
        <w:rPr>
          <w:rFonts w:ascii="Calibri" w:hAnsi="Calibri"/>
          <w:sz w:val="22"/>
          <w:szCs w:val="22"/>
        </w:rPr>
        <w:t>:</w:t>
      </w:r>
      <w:r>
        <w:rPr>
          <w:rFonts w:ascii="Calibri" w:hAnsi="Calibri"/>
          <w:sz w:val="22"/>
          <w:szCs w:val="22"/>
        </w:rPr>
        <w:t xml:space="preserve"> </w:t>
      </w:r>
      <w:hyperlink r:id="rId10" w:history="1">
        <w:r w:rsidR="00804F33" w:rsidRPr="00F905D9">
          <w:rPr>
            <w:rStyle w:val="Hyperlink"/>
            <w:rFonts w:ascii="Calibri" w:hAnsi="Calibri"/>
            <w:sz w:val="22"/>
            <w:szCs w:val="22"/>
          </w:rPr>
          <w:t>tkerr@wheelchairbasketball.ca</w:t>
        </w:r>
      </w:hyperlink>
      <w:r w:rsidR="00E63120" w:rsidRPr="00F905D9">
        <w:rPr>
          <w:rFonts w:ascii="Calibri" w:hAnsi="Calibri"/>
          <w:sz w:val="22"/>
          <w:szCs w:val="22"/>
        </w:rPr>
        <w:t>.</w:t>
      </w:r>
    </w:p>
    <w:p w:rsidR="00666A78" w:rsidRPr="00F905D9" w:rsidRDefault="00666A78" w:rsidP="00804F33">
      <w:pPr>
        <w:rPr>
          <w:rFonts w:ascii="Calibri" w:hAnsi="Calibri"/>
          <w:b/>
          <w:sz w:val="22"/>
          <w:szCs w:val="22"/>
        </w:rPr>
      </w:pPr>
    </w:p>
    <w:sectPr w:rsidR="00666A78" w:rsidRPr="00F905D9" w:rsidSect="00E51FE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C15" w:rsidRDefault="002E3C15" w:rsidP="00E63120">
      <w:r>
        <w:separator/>
      </w:r>
    </w:p>
  </w:endnote>
  <w:endnote w:type="continuationSeparator" w:id="0">
    <w:p w:rsidR="002E3C15" w:rsidRDefault="002E3C15" w:rsidP="00E6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C5" w:rsidRDefault="00536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20" w:rsidRPr="00E63120" w:rsidRDefault="00B24BA4">
    <w:pPr>
      <w:pStyle w:val="Footer"/>
      <w:jc w:val="right"/>
      <w:rPr>
        <w:rFonts w:ascii="Calibri" w:hAnsi="Calibri"/>
        <w:sz w:val="22"/>
      </w:rPr>
    </w:pPr>
    <w:r w:rsidRPr="00E63120">
      <w:rPr>
        <w:rFonts w:ascii="Calibri" w:hAnsi="Calibri"/>
        <w:sz w:val="22"/>
      </w:rPr>
      <w:fldChar w:fldCharType="begin"/>
    </w:r>
    <w:r w:rsidR="00E63120" w:rsidRPr="00E63120">
      <w:rPr>
        <w:rFonts w:ascii="Calibri" w:hAnsi="Calibri"/>
        <w:sz w:val="22"/>
      </w:rPr>
      <w:instrText xml:space="preserve"> PAGE   \* MERGEFORMAT </w:instrText>
    </w:r>
    <w:r w:rsidRPr="00E63120">
      <w:rPr>
        <w:rFonts w:ascii="Calibri" w:hAnsi="Calibri"/>
        <w:sz w:val="22"/>
      </w:rPr>
      <w:fldChar w:fldCharType="separate"/>
    </w:r>
    <w:r w:rsidR="008456A7">
      <w:rPr>
        <w:rFonts w:ascii="Calibri" w:hAnsi="Calibri"/>
        <w:noProof/>
        <w:sz w:val="22"/>
      </w:rPr>
      <w:t>1</w:t>
    </w:r>
    <w:r w:rsidRPr="00E63120">
      <w:rPr>
        <w:rFonts w:ascii="Calibri" w:hAnsi="Calibri"/>
        <w:noProof/>
        <w:sz w:val="22"/>
      </w:rPr>
      <w:fldChar w:fldCharType="end"/>
    </w:r>
  </w:p>
  <w:p w:rsidR="00E63120" w:rsidRDefault="00E631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C5" w:rsidRDefault="00536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C15" w:rsidRDefault="002E3C15" w:rsidP="00E63120">
      <w:r>
        <w:separator/>
      </w:r>
    </w:p>
  </w:footnote>
  <w:footnote w:type="continuationSeparator" w:id="0">
    <w:p w:rsidR="002E3C15" w:rsidRDefault="002E3C15" w:rsidP="00E6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C5" w:rsidRDefault="00536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C5" w:rsidRDefault="00536E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C5" w:rsidRDefault="00536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082"/>
    <w:multiLevelType w:val="hybridMultilevel"/>
    <w:tmpl w:val="ED2AFC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F4947"/>
    <w:multiLevelType w:val="hybridMultilevel"/>
    <w:tmpl w:val="6316D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C21B4E"/>
    <w:multiLevelType w:val="hybridMultilevel"/>
    <w:tmpl w:val="3EB06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48054C"/>
    <w:multiLevelType w:val="hybridMultilevel"/>
    <w:tmpl w:val="AA2831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7B6858"/>
    <w:multiLevelType w:val="hybridMultilevel"/>
    <w:tmpl w:val="868C23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1B55DC1"/>
    <w:multiLevelType w:val="hybridMultilevel"/>
    <w:tmpl w:val="46824CD6"/>
    <w:lvl w:ilvl="0" w:tplc="3F8C30E6">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047C2D"/>
    <w:multiLevelType w:val="hybridMultilevel"/>
    <w:tmpl w:val="302A2C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0B03E9"/>
    <w:multiLevelType w:val="hybridMultilevel"/>
    <w:tmpl w:val="446C4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227091"/>
    <w:multiLevelType w:val="hybridMultilevel"/>
    <w:tmpl w:val="C54817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472629"/>
    <w:multiLevelType w:val="hybridMultilevel"/>
    <w:tmpl w:val="2DDCCC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D77421"/>
    <w:multiLevelType w:val="hybridMultilevel"/>
    <w:tmpl w:val="089EE1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7A5B4F"/>
    <w:multiLevelType w:val="hybridMultilevel"/>
    <w:tmpl w:val="46824CD6"/>
    <w:lvl w:ilvl="0" w:tplc="3F8C30E6">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D93FB1"/>
    <w:multiLevelType w:val="hybridMultilevel"/>
    <w:tmpl w:val="7EA8522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1D7FFD"/>
    <w:multiLevelType w:val="hybridMultilevel"/>
    <w:tmpl w:val="D890C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3"/>
  </w:num>
  <w:num w:numId="4">
    <w:abstractNumId w:val="2"/>
  </w:num>
  <w:num w:numId="5">
    <w:abstractNumId w:val="12"/>
  </w:num>
  <w:num w:numId="6">
    <w:abstractNumId w:val="8"/>
  </w:num>
  <w:num w:numId="7">
    <w:abstractNumId w:val="9"/>
  </w:num>
  <w:num w:numId="8">
    <w:abstractNumId w:val="3"/>
  </w:num>
  <w:num w:numId="9">
    <w:abstractNumId w:val="0"/>
  </w:num>
  <w:num w:numId="10">
    <w:abstractNumId w:val="7"/>
  </w:num>
  <w:num w:numId="11">
    <w:abstractNumId w:val="4"/>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F22DEA0-87FD-499E-BC28-35BAC99F686E}"/>
    <w:docVar w:name="dgnword-eventsink" w:val="230278520"/>
  </w:docVars>
  <w:rsids>
    <w:rsidRoot w:val="00715487"/>
    <w:rsid w:val="00000F4A"/>
    <w:rsid w:val="00005E9D"/>
    <w:rsid w:val="00012706"/>
    <w:rsid w:val="0001570F"/>
    <w:rsid w:val="00020B8A"/>
    <w:rsid w:val="0002575F"/>
    <w:rsid w:val="00030B09"/>
    <w:rsid w:val="00035584"/>
    <w:rsid w:val="00036A82"/>
    <w:rsid w:val="00040F2A"/>
    <w:rsid w:val="00043EEF"/>
    <w:rsid w:val="00050387"/>
    <w:rsid w:val="00054F5A"/>
    <w:rsid w:val="000632FA"/>
    <w:rsid w:val="000646C8"/>
    <w:rsid w:val="000664F3"/>
    <w:rsid w:val="000724A7"/>
    <w:rsid w:val="00072A0D"/>
    <w:rsid w:val="000747C0"/>
    <w:rsid w:val="0007506D"/>
    <w:rsid w:val="00083C82"/>
    <w:rsid w:val="00085542"/>
    <w:rsid w:val="00093268"/>
    <w:rsid w:val="000940D7"/>
    <w:rsid w:val="000943AB"/>
    <w:rsid w:val="000A493D"/>
    <w:rsid w:val="000A5429"/>
    <w:rsid w:val="000A5A3E"/>
    <w:rsid w:val="000B13CC"/>
    <w:rsid w:val="000B5D07"/>
    <w:rsid w:val="000B71CF"/>
    <w:rsid w:val="000D4F28"/>
    <w:rsid w:val="000D6575"/>
    <w:rsid w:val="000E3A61"/>
    <w:rsid w:val="000E77BA"/>
    <w:rsid w:val="0010719F"/>
    <w:rsid w:val="00107397"/>
    <w:rsid w:val="00107F00"/>
    <w:rsid w:val="001166DE"/>
    <w:rsid w:val="00121472"/>
    <w:rsid w:val="0012257B"/>
    <w:rsid w:val="00130A69"/>
    <w:rsid w:val="00146519"/>
    <w:rsid w:val="0016237F"/>
    <w:rsid w:val="001626EB"/>
    <w:rsid w:val="00191CA7"/>
    <w:rsid w:val="0019224E"/>
    <w:rsid w:val="001A5C09"/>
    <w:rsid w:val="001B05E6"/>
    <w:rsid w:val="001C1BA2"/>
    <w:rsid w:val="001C4CF5"/>
    <w:rsid w:val="001E112C"/>
    <w:rsid w:val="001E1256"/>
    <w:rsid w:val="001F3AE1"/>
    <w:rsid w:val="002101CB"/>
    <w:rsid w:val="00210490"/>
    <w:rsid w:val="00220D52"/>
    <w:rsid w:val="002260B0"/>
    <w:rsid w:val="00233478"/>
    <w:rsid w:val="002402CC"/>
    <w:rsid w:val="002437B2"/>
    <w:rsid w:val="00271763"/>
    <w:rsid w:val="002779A8"/>
    <w:rsid w:val="00283415"/>
    <w:rsid w:val="002949F4"/>
    <w:rsid w:val="002A5427"/>
    <w:rsid w:val="002B0EE8"/>
    <w:rsid w:val="002B4167"/>
    <w:rsid w:val="002B4357"/>
    <w:rsid w:val="002D26E6"/>
    <w:rsid w:val="002D2AE1"/>
    <w:rsid w:val="002D48C0"/>
    <w:rsid w:val="002E0F9C"/>
    <w:rsid w:val="002E3C15"/>
    <w:rsid w:val="002F0318"/>
    <w:rsid w:val="002F4CB2"/>
    <w:rsid w:val="00305283"/>
    <w:rsid w:val="003110B3"/>
    <w:rsid w:val="00315BDE"/>
    <w:rsid w:val="00320891"/>
    <w:rsid w:val="00322F75"/>
    <w:rsid w:val="00332BF7"/>
    <w:rsid w:val="003341D6"/>
    <w:rsid w:val="00362A6B"/>
    <w:rsid w:val="0036360C"/>
    <w:rsid w:val="00365223"/>
    <w:rsid w:val="00372754"/>
    <w:rsid w:val="00391360"/>
    <w:rsid w:val="00393A20"/>
    <w:rsid w:val="0039437A"/>
    <w:rsid w:val="003B3177"/>
    <w:rsid w:val="003C135A"/>
    <w:rsid w:val="003C1CAE"/>
    <w:rsid w:val="003C5DFA"/>
    <w:rsid w:val="003C6B8C"/>
    <w:rsid w:val="003D3147"/>
    <w:rsid w:val="003E11D9"/>
    <w:rsid w:val="003E1E33"/>
    <w:rsid w:val="003E74E9"/>
    <w:rsid w:val="003F1617"/>
    <w:rsid w:val="003F72EA"/>
    <w:rsid w:val="0040381B"/>
    <w:rsid w:val="004068D5"/>
    <w:rsid w:val="00410104"/>
    <w:rsid w:val="00410190"/>
    <w:rsid w:val="00415AAB"/>
    <w:rsid w:val="00420D27"/>
    <w:rsid w:val="00425FFB"/>
    <w:rsid w:val="0042741D"/>
    <w:rsid w:val="00433ADA"/>
    <w:rsid w:val="0043729C"/>
    <w:rsid w:val="00441E0B"/>
    <w:rsid w:val="004428E9"/>
    <w:rsid w:val="00451244"/>
    <w:rsid w:val="00452444"/>
    <w:rsid w:val="00474421"/>
    <w:rsid w:val="00475B30"/>
    <w:rsid w:val="004965BF"/>
    <w:rsid w:val="004A3C6B"/>
    <w:rsid w:val="004A4D78"/>
    <w:rsid w:val="004B053B"/>
    <w:rsid w:val="004B1554"/>
    <w:rsid w:val="004C073A"/>
    <w:rsid w:val="004C1CF0"/>
    <w:rsid w:val="004C2EB8"/>
    <w:rsid w:val="004C78A5"/>
    <w:rsid w:val="004F0EFE"/>
    <w:rsid w:val="004F6B5D"/>
    <w:rsid w:val="004F7530"/>
    <w:rsid w:val="005009D4"/>
    <w:rsid w:val="00504EF3"/>
    <w:rsid w:val="00526407"/>
    <w:rsid w:val="00530736"/>
    <w:rsid w:val="00536EC5"/>
    <w:rsid w:val="00540A8D"/>
    <w:rsid w:val="00554E68"/>
    <w:rsid w:val="005571F3"/>
    <w:rsid w:val="00557517"/>
    <w:rsid w:val="00557681"/>
    <w:rsid w:val="00576F2A"/>
    <w:rsid w:val="00583B9C"/>
    <w:rsid w:val="00590911"/>
    <w:rsid w:val="005970A0"/>
    <w:rsid w:val="00597CCB"/>
    <w:rsid w:val="005A7AE0"/>
    <w:rsid w:val="005D61E7"/>
    <w:rsid w:val="006077C3"/>
    <w:rsid w:val="0061266A"/>
    <w:rsid w:val="00612692"/>
    <w:rsid w:val="006135DB"/>
    <w:rsid w:val="00613D23"/>
    <w:rsid w:val="00620AAF"/>
    <w:rsid w:val="00633CF0"/>
    <w:rsid w:val="00636FAD"/>
    <w:rsid w:val="006555D1"/>
    <w:rsid w:val="00664C0B"/>
    <w:rsid w:val="00666A78"/>
    <w:rsid w:val="00692994"/>
    <w:rsid w:val="0069697A"/>
    <w:rsid w:val="006A1938"/>
    <w:rsid w:val="006A7671"/>
    <w:rsid w:val="006B6715"/>
    <w:rsid w:val="006B6E88"/>
    <w:rsid w:val="006C048B"/>
    <w:rsid w:val="006C5613"/>
    <w:rsid w:val="006D29A7"/>
    <w:rsid w:val="006D527B"/>
    <w:rsid w:val="006E31DA"/>
    <w:rsid w:val="006E331B"/>
    <w:rsid w:val="006F53FA"/>
    <w:rsid w:val="006F5713"/>
    <w:rsid w:val="00704F8F"/>
    <w:rsid w:val="00711D4B"/>
    <w:rsid w:val="00714933"/>
    <w:rsid w:val="00715487"/>
    <w:rsid w:val="007177AC"/>
    <w:rsid w:val="007204B5"/>
    <w:rsid w:val="0072378A"/>
    <w:rsid w:val="00723E8A"/>
    <w:rsid w:val="007305DA"/>
    <w:rsid w:val="00732C20"/>
    <w:rsid w:val="00733805"/>
    <w:rsid w:val="00752C08"/>
    <w:rsid w:val="00762D5E"/>
    <w:rsid w:val="00764F04"/>
    <w:rsid w:val="007676DC"/>
    <w:rsid w:val="00775EA3"/>
    <w:rsid w:val="00783E17"/>
    <w:rsid w:val="00784A7A"/>
    <w:rsid w:val="007A06D0"/>
    <w:rsid w:val="007B0B5A"/>
    <w:rsid w:val="007C55BC"/>
    <w:rsid w:val="007C5B48"/>
    <w:rsid w:val="007C7489"/>
    <w:rsid w:val="007D39F1"/>
    <w:rsid w:val="007E4679"/>
    <w:rsid w:val="007E7340"/>
    <w:rsid w:val="007F7A8D"/>
    <w:rsid w:val="008008F7"/>
    <w:rsid w:val="00804F33"/>
    <w:rsid w:val="00816946"/>
    <w:rsid w:val="00834ECA"/>
    <w:rsid w:val="008429C4"/>
    <w:rsid w:val="008456A7"/>
    <w:rsid w:val="008476DE"/>
    <w:rsid w:val="00850121"/>
    <w:rsid w:val="00851BFD"/>
    <w:rsid w:val="00851F01"/>
    <w:rsid w:val="00856AE1"/>
    <w:rsid w:val="00862E86"/>
    <w:rsid w:val="008648ED"/>
    <w:rsid w:val="00875D80"/>
    <w:rsid w:val="00883B77"/>
    <w:rsid w:val="00883C2B"/>
    <w:rsid w:val="00890213"/>
    <w:rsid w:val="00893DC0"/>
    <w:rsid w:val="008B5933"/>
    <w:rsid w:val="008D47B5"/>
    <w:rsid w:val="008D4AF3"/>
    <w:rsid w:val="008D5FB0"/>
    <w:rsid w:val="00900F46"/>
    <w:rsid w:val="009158C3"/>
    <w:rsid w:val="00927710"/>
    <w:rsid w:val="00950198"/>
    <w:rsid w:val="009509F8"/>
    <w:rsid w:val="00956AC8"/>
    <w:rsid w:val="009610AF"/>
    <w:rsid w:val="00967156"/>
    <w:rsid w:val="00971A0F"/>
    <w:rsid w:val="00977685"/>
    <w:rsid w:val="0098685A"/>
    <w:rsid w:val="00992E66"/>
    <w:rsid w:val="00993C32"/>
    <w:rsid w:val="00996DB2"/>
    <w:rsid w:val="009A1A2B"/>
    <w:rsid w:val="009A2D67"/>
    <w:rsid w:val="009A4461"/>
    <w:rsid w:val="009B044A"/>
    <w:rsid w:val="009B07F7"/>
    <w:rsid w:val="009B16E7"/>
    <w:rsid w:val="009F139B"/>
    <w:rsid w:val="009F79C8"/>
    <w:rsid w:val="00A01C5D"/>
    <w:rsid w:val="00A300C9"/>
    <w:rsid w:val="00A33345"/>
    <w:rsid w:val="00A356F0"/>
    <w:rsid w:val="00A3747D"/>
    <w:rsid w:val="00A40095"/>
    <w:rsid w:val="00A40898"/>
    <w:rsid w:val="00A56458"/>
    <w:rsid w:val="00A6226E"/>
    <w:rsid w:val="00A6594E"/>
    <w:rsid w:val="00A71820"/>
    <w:rsid w:val="00A75A62"/>
    <w:rsid w:val="00A82B84"/>
    <w:rsid w:val="00A91189"/>
    <w:rsid w:val="00A94C11"/>
    <w:rsid w:val="00AB12A7"/>
    <w:rsid w:val="00AB635F"/>
    <w:rsid w:val="00AC64CD"/>
    <w:rsid w:val="00AD334A"/>
    <w:rsid w:val="00AD3EC9"/>
    <w:rsid w:val="00AF0BE7"/>
    <w:rsid w:val="00AF5E11"/>
    <w:rsid w:val="00B024E6"/>
    <w:rsid w:val="00B06422"/>
    <w:rsid w:val="00B22C14"/>
    <w:rsid w:val="00B24BA4"/>
    <w:rsid w:val="00B32C75"/>
    <w:rsid w:val="00B3333B"/>
    <w:rsid w:val="00B35B9A"/>
    <w:rsid w:val="00B35BDB"/>
    <w:rsid w:val="00B42D02"/>
    <w:rsid w:val="00B44F5C"/>
    <w:rsid w:val="00B45DE3"/>
    <w:rsid w:val="00B50824"/>
    <w:rsid w:val="00B519DC"/>
    <w:rsid w:val="00B52A6F"/>
    <w:rsid w:val="00B56468"/>
    <w:rsid w:val="00B633EB"/>
    <w:rsid w:val="00B742CC"/>
    <w:rsid w:val="00B80106"/>
    <w:rsid w:val="00B90344"/>
    <w:rsid w:val="00B9161F"/>
    <w:rsid w:val="00B9290E"/>
    <w:rsid w:val="00BB38BD"/>
    <w:rsid w:val="00BC2243"/>
    <w:rsid w:val="00BC31B5"/>
    <w:rsid w:val="00BC3AAF"/>
    <w:rsid w:val="00BC4646"/>
    <w:rsid w:val="00BC4FE9"/>
    <w:rsid w:val="00BD2D8B"/>
    <w:rsid w:val="00BD4E28"/>
    <w:rsid w:val="00BE265E"/>
    <w:rsid w:val="00BE416B"/>
    <w:rsid w:val="00BF40E0"/>
    <w:rsid w:val="00C017A8"/>
    <w:rsid w:val="00C03E3C"/>
    <w:rsid w:val="00C07493"/>
    <w:rsid w:val="00C07FFE"/>
    <w:rsid w:val="00C10C1B"/>
    <w:rsid w:val="00C12767"/>
    <w:rsid w:val="00C13C1B"/>
    <w:rsid w:val="00C16585"/>
    <w:rsid w:val="00C227A5"/>
    <w:rsid w:val="00C25688"/>
    <w:rsid w:val="00C366FA"/>
    <w:rsid w:val="00C4669C"/>
    <w:rsid w:val="00C510C9"/>
    <w:rsid w:val="00C556B2"/>
    <w:rsid w:val="00C64610"/>
    <w:rsid w:val="00C70B70"/>
    <w:rsid w:val="00C77699"/>
    <w:rsid w:val="00C8237D"/>
    <w:rsid w:val="00C94134"/>
    <w:rsid w:val="00CB78A1"/>
    <w:rsid w:val="00CC0D99"/>
    <w:rsid w:val="00CC31FF"/>
    <w:rsid w:val="00CC45A5"/>
    <w:rsid w:val="00CD6CC5"/>
    <w:rsid w:val="00CE26A5"/>
    <w:rsid w:val="00CE2961"/>
    <w:rsid w:val="00CE3CFB"/>
    <w:rsid w:val="00CF1544"/>
    <w:rsid w:val="00CF3763"/>
    <w:rsid w:val="00CF3A43"/>
    <w:rsid w:val="00CF7191"/>
    <w:rsid w:val="00D02155"/>
    <w:rsid w:val="00D1540E"/>
    <w:rsid w:val="00D21AF9"/>
    <w:rsid w:val="00D24F41"/>
    <w:rsid w:val="00D263BC"/>
    <w:rsid w:val="00D26B88"/>
    <w:rsid w:val="00D36149"/>
    <w:rsid w:val="00D365C6"/>
    <w:rsid w:val="00D51DC4"/>
    <w:rsid w:val="00D675C6"/>
    <w:rsid w:val="00D730CD"/>
    <w:rsid w:val="00D830A8"/>
    <w:rsid w:val="00D915B7"/>
    <w:rsid w:val="00D97452"/>
    <w:rsid w:val="00DA2CD7"/>
    <w:rsid w:val="00DB3360"/>
    <w:rsid w:val="00DB4951"/>
    <w:rsid w:val="00DD1D12"/>
    <w:rsid w:val="00DD5083"/>
    <w:rsid w:val="00DD5FC4"/>
    <w:rsid w:val="00DD7F4E"/>
    <w:rsid w:val="00DE56E4"/>
    <w:rsid w:val="00DE66C3"/>
    <w:rsid w:val="00DF3C5F"/>
    <w:rsid w:val="00DF7B71"/>
    <w:rsid w:val="00E01145"/>
    <w:rsid w:val="00E1598C"/>
    <w:rsid w:val="00E15B55"/>
    <w:rsid w:val="00E163E8"/>
    <w:rsid w:val="00E2181F"/>
    <w:rsid w:val="00E26031"/>
    <w:rsid w:val="00E3490D"/>
    <w:rsid w:val="00E3524A"/>
    <w:rsid w:val="00E4425F"/>
    <w:rsid w:val="00E51FEA"/>
    <w:rsid w:val="00E54439"/>
    <w:rsid w:val="00E617CC"/>
    <w:rsid w:val="00E62096"/>
    <w:rsid w:val="00E63120"/>
    <w:rsid w:val="00E66DC7"/>
    <w:rsid w:val="00E70B60"/>
    <w:rsid w:val="00E71C71"/>
    <w:rsid w:val="00E82757"/>
    <w:rsid w:val="00E85F52"/>
    <w:rsid w:val="00E87D14"/>
    <w:rsid w:val="00E903ED"/>
    <w:rsid w:val="00EA29FC"/>
    <w:rsid w:val="00EB248A"/>
    <w:rsid w:val="00EC17DA"/>
    <w:rsid w:val="00EC1D7A"/>
    <w:rsid w:val="00EC351D"/>
    <w:rsid w:val="00ED7F26"/>
    <w:rsid w:val="00EE32BC"/>
    <w:rsid w:val="00EE51CC"/>
    <w:rsid w:val="00EE6563"/>
    <w:rsid w:val="00EF3D5D"/>
    <w:rsid w:val="00F176D2"/>
    <w:rsid w:val="00F219CD"/>
    <w:rsid w:val="00F252DA"/>
    <w:rsid w:val="00F30DB0"/>
    <w:rsid w:val="00F52BAC"/>
    <w:rsid w:val="00F55FF6"/>
    <w:rsid w:val="00F608FF"/>
    <w:rsid w:val="00F71D6D"/>
    <w:rsid w:val="00F74814"/>
    <w:rsid w:val="00F76E0D"/>
    <w:rsid w:val="00F905D9"/>
    <w:rsid w:val="00F90D26"/>
    <w:rsid w:val="00F915CC"/>
    <w:rsid w:val="00F93D89"/>
    <w:rsid w:val="00FA2B96"/>
    <w:rsid w:val="00FA36B9"/>
    <w:rsid w:val="00FA6E87"/>
    <w:rsid w:val="00FB055B"/>
    <w:rsid w:val="00FB0782"/>
    <w:rsid w:val="00FB49C4"/>
    <w:rsid w:val="00FC3B4A"/>
    <w:rsid w:val="00FD18A5"/>
    <w:rsid w:val="00FD304E"/>
    <w:rsid w:val="00FD5083"/>
    <w:rsid w:val="00FE2BBB"/>
    <w:rsid w:val="00FF1B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62F4C-D8CD-4294-88E8-CB5DDBF6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B8A"/>
    <w:rPr>
      <w:sz w:val="24"/>
      <w:szCs w:val="24"/>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72EA"/>
    <w:rPr>
      <w:rFonts w:ascii="Tahoma" w:hAnsi="Tahoma"/>
      <w:sz w:val="16"/>
      <w:szCs w:val="16"/>
    </w:rPr>
  </w:style>
  <w:style w:type="character" w:customStyle="1" w:styleId="BalloonTextChar">
    <w:name w:val="Balloon Text Char"/>
    <w:link w:val="BalloonText"/>
    <w:uiPriority w:val="99"/>
    <w:rsid w:val="003F72EA"/>
    <w:rPr>
      <w:rFonts w:ascii="Tahoma" w:hAnsi="Tahoma" w:cs="Tahoma"/>
      <w:sz w:val="16"/>
      <w:szCs w:val="16"/>
      <w:lang w:val="en-US" w:eastAsia="en-US"/>
    </w:rPr>
  </w:style>
  <w:style w:type="paragraph" w:styleId="ListParagraph">
    <w:name w:val="List Paragraph"/>
    <w:basedOn w:val="Normal"/>
    <w:uiPriority w:val="34"/>
    <w:qFormat/>
    <w:rsid w:val="00967156"/>
    <w:pPr>
      <w:ind w:left="720"/>
      <w:contextualSpacing/>
    </w:pPr>
  </w:style>
  <w:style w:type="character" w:styleId="Hyperlink">
    <w:name w:val="Hyperlink"/>
    <w:uiPriority w:val="99"/>
    <w:unhideWhenUsed/>
    <w:rsid w:val="00804F33"/>
    <w:rPr>
      <w:color w:val="0000FF"/>
      <w:u w:val="single"/>
    </w:rPr>
  </w:style>
  <w:style w:type="table" w:styleId="TableGrid">
    <w:name w:val="Table Grid"/>
    <w:basedOn w:val="TableNormal"/>
    <w:uiPriority w:val="59"/>
    <w:rsid w:val="00804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F1617"/>
    <w:rPr>
      <w:b/>
      <w:bCs/>
    </w:rPr>
  </w:style>
  <w:style w:type="paragraph" w:styleId="Header">
    <w:name w:val="header"/>
    <w:basedOn w:val="Normal"/>
    <w:link w:val="HeaderChar"/>
    <w:rsid w:val="00E63120"/>
    <w:pPr>
      <w:tabs>
        <w:tab w:val="center" w:pos="4680"/>
        <w:tab w:val="right" w:pos="9360"/>
      </w:tabs>
    </w:pPr>
  </w:style>
  <w:style w:type="character" w:customStyle="1" w:styleId="HeaderChar">
    <w:name w:val="Header Char"/>
    <w:link w:val="Header"/>
    <w:rsid w:val="00E63120"/>
    <w:rPr>
      <w:sz w:val="24"/>
      <w:szCs w:val="24"/>
      <w:lang w:val="en-US" w:eastAsia="en-US"/>
    </w:rPr>
  </w:style>
  <w:style w:type="paragraph" w:styleId="Footer">
    <w:name w:val="footer"/>
    <w:basedOn w:val="Normal"/>
    <w:link w:val="FooterChar"/>
    <w:uiPriority w:val="99"/>
    <w:rsid w:val="00E63120"/>
    <w:pPr>
      <w:tabs>
        <w:tab w:val="center" w:pos="4680"/>
        <w:tab w:val="right" w:pos="9360"/>
      </w:tabs>
    </w:pPr>
  </w:style>
  <w:style w:type="character" w:customStyle="1" w:styleId="FooterChar">
    <w:name w:val="Footer Char"/>
    <w:link w:val="Footer"/>
    <w:uiPriority w:val="99"/>
    <w:rsid w:val="00E6312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kerr@wheelchairbasketball.ca" TargetMode="External"/><Relationship Id="rId4" Type="http://schemas.openxmlformats.org/officeDocument/2006/relationships/settings" Target="settings.xml"/><Relationship Id="rId9" Type="http://schemas.openxmlformats.org/officeDocument/2006/relationships/hyperlink" Target="mailto:tkerr@wheelchairbasketball.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23B3-EDFE-482D-9BC4-630FFC95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Canadian Wheelchair Basketball Association</vt:lpstr>
    </vt:vector>
  </TitlesOfParts>
  <Company>epsb</Company>
  <LinksUpToDate>false</LinksUpToDate>
  <CharactersWithSpaces>11196</CharactersWithSpaces>
  <SharedDoc>false</SharedDoc>
  <HLinks>
    <vt:vector size="12" baseType="variant">
      <vt:variant>
        <vt:i4>4915326</vt:i4>
      </vt:variant>
      <vt:variant>
        <vt:i4>3</vt:i4>
      </vt:variant>
      <vt:variant>
        <vt:i4>0</vt:i4>
      </vt:variant>
      <vt:variant>
        <vt:i4>5</vt:i4>
      </vt:variant>
      <vt:variant>
        <vt:lpwstr>mailto:tkerr@wheelchairbasketball.ca</vt:lpwstr>
      </vt:variant>
      <vt:variant>
        <vt:lpwstr/>
      </vt:variant>
      <vt:variant>
        <vt:i4>4915326</vt:i4>
      </vt:variant>
      <vt:variant>
        <vt:i4>0</vt:i4>
      </vt:variant>
      <vt:variant>
        <vt:i4>0</vt:i4>
      </vt:variant>
      <vt:variant>
        <vt:i4>5</vt:i4>
      </vt:variant>
      <vt:variant>
        <vt:lpwstr>mailto:tkerr@wheelchairbasketball.ca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Wheelchair Basketball Association</dc:title>
  <dc:creator>its</dc:creator>
  <cp:lastModifiedBy>Nicole</cp:lastModifiedBy>
  <cp:revision>2</cp:revision>
  <cp:lastPrinted>2016-12-01T20:25:00Z</cp:lastPrinted>
  <dcterms:created xsi:type="dcterms:W3CDTF">2016-12-02T13:13:00Z</dcterms:created>
  <dcterms:modified xsi:type="dcterms:W3CDTF">2016-12-02T13:13:00Z</dcterms:modified>
</cp:coreProperties>
</file>