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7BD" w14:textId="613748A1" w:rsidR="0065655E" w:rsidRDefault="003076AB" w:rsidP="00F4798B">
      <w:pPr>
        <w:rPr>
          <w:rFonts w:ascii="Century Gothic" w:hAnsi="Century Gothic" w:cs="Arial"/>
          <w:noProof/>
          <w:lang w:eastAsia="en-CA"/>
        </w:rPr>
      </w:pPr>
      <w:r>
        <w:rPr>
          <w:noProof/>
        </w:rPr>
        <w:drawing>
          <wp:inline distT="0" distB="0" distL="0" distR="0" wp14:anchorId="77F53452" wp14:editId="27E492FF">
            <wp:extent cx="891540" cy="1057291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81" cy="109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6A0">
        <w:rPr>
          <w:rFonts w:ascii="Century Gothic" w:hAnsi="Century Gothic" w:cs="Arial"/>
          <w:noProof/>
          <w:lang w:eastAsia="en-CA"/>
        </w:rPr>
        <w:t xml:space="preserve"> </w:t>
      </w:r>
    </w:p>
    <w:p w14:paraId="064CAE69" w14:textId="77777777" w:rsidR="003076AB" w:rsidRDefault="003076AB" w:rsidP="003076AB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fr-CA"/>
        </w:rPr>
      </w:pPr>
    </w:p>
    <w:p w14:paraId="0D055D45" w14:textId="77777777" w:rsidR="003076AB" w:rsidRDefault="003076AB" w:rsidP="003076AB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fr-CA"/>
        </w:rPr>
      </w:pPr>
    </w:p>
    <w:p w14:paraId="5314021A" w14:textId="06E7FDEF" w:rsidR="0065655E" w:rsidRPr="000B6F59" w:rsidRDefault="000B6F59" w:rsidP="003076AB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fr-CA"/>
        </w:rPr>
      </w:pPr>
      <w:r w:rsidRPr="000B6F59">
        <w:rPr>
          <w:rFonts w:ascii="Arial" w:eastAsia="Times New Roman" w:hAnsi="Arial" w:cs="Arial"/>
          <w:b/>
          <w:sz w:val="24"/>
          <w:szCs w:val="24"/>
          <w:lang w:val="fr-CA"/>
        </w:rPr>
        <w:t>PROCÉDURES DE CLA</w:t>
      </w:r>
      <w:r>
        <w:rPr>
          <w:rFonts w:ascii="Arial" w:eastAsia="Times New Roman" w:hAnsi="Arial" w:cs="Arial"/>
          <w:b/>
          <w:sz w:val="24"/>
          <w:szCs w:val="24"/>
          <w:lang w:val="fr-CA"/>
        </w:rPr>
        <w:t>SSIFICATION</w:t>
      </w:r>
    </w:p>
    <w:p w14:paraId="41A1947C" w14:textId="6D3742F4" w:rsidR="0065655E" w:rsidRPr="000B6F59" w:rsidRDefault="000B6F59" w:rsidP="003076AB">
      <w:pPr>
        <w:spacing w:after="0" w:line="240" w:lineRule="auto"/>
        <w:jc w:val="center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i/>
          <w:sz w:val="20"/>
          <w:szCs w:val="20"/>
          <w:lang w:val="fr-CA"/>
        </w:rPr>
        <w:t xml:space="preserve">RÉVISÉES </w:t>
      </w:r>
      <w:r w:rsidR="00200684">
        <w:rPr>
          <w:rFonts w:ascii="Arial" w:eastAsia="Times New Roman" w:hAnsi="Arial" w:cs="Arial"/>
          <w:i/>
          <w:sz w:val="20"/>
          <w:szCs w:val="20"/>
          <w:lang w:val="fr-CA"/>
        </w:rPr>
        <w:t>DÉCEMBRE</w:t>
      </w:r>
      <w:r>
        <w:rPr>
          <w:rFonts w:ascii="Arial" w:eastAsia="Times New Roman" w:hAnsi="Arial" w:cs="Arial"/>
          <w:i/>
          <w:sz w:val="20"/>
          <w:szCs w:val="20"/>
          <w:lang w:val="fr-CA"/>
        </w:rPr>
        <w:t xml:space="preserve"> </w:t>
      </w:r>
      <w:r w:rsidR="0065655E" w:rsidRPr="000B6F59">
        <w:rPr>
          <w:rFonts w:ascii="Arial" w:eastAsia="Times New Roman" w:hAnsi="Arial" w:cs="Arial"/>
          <w:i/>
          <w:sz w:val="20"/>
          <w:szCs w:val="20"/>
          <w:lang w:val="fr-CA"/>
        </w:rPr>
        <w:t>2019</w:t>
      </w:r>
    </w:p>
    <w:p w14:paraId="6ECA283E" w14:textId="77777777" w:rsidR="00F4798B" w:rsidRPr="000B6F59" w:rsidRDefault="00F4798B" w:rsidP="0065655E">
      <w:pPr>
        <w:tabs>
          <w:tab w:val="left" w:pos="5295"/>
        </w:tabs>
        <w:rPr>
          <w:rFonts w:ascii="Century Gothic" w:hAnsi="Century Gothic" w:cs="Arial"/>
          <w:noProof/>
          <w:lang w:val="fr-CA" w:eastAsia="en-CA"/>
        </w:rPr>
      </w:pPr>
    </w:p>
    <w:p w14:paraId="7E7D91DD" w14:textId="77777777" w:rsidR="003076AB" w:rsidRDefault="003076AB" w:rsidP="00F4798B">
      <w:pPr>
        <w:rPr>
          <w:rFonts w:ascii="Century Gothic" w:hAnsi="Century Gothic" w:cs="Arial"/>
          <w:noProof/>
          <w:lang w:val="fr-CA" w:eastAsia="en-CA"/>
        </w:rPr>
        <w:sectPr w:rsidR="003076AB" w:rsidSect="003076AB"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</w:p>
    <w:p w14:paraId="5C76D280" w14:textId="29BACE00" w:rsidR="00F4798B" w:rsidRDefault="00F4798B" w:rsidP="00F4798B">
      <w:pPr>
        <w:rPr>
          <w:rFonts w:ascii="Century Gothic" w:hAnsi="Century Gothic" w:cs="Arial"/>
          <w:noProof/>
          <w:lang w:val="fr-CA" w:eastAsia="en-CA"/>
        </w:rPr>
      </w:pPr>
    </w:p>
    <w:p w14:paraId="1CDB4415" w14:textId="63178095" w:rsidR="000B6F59" w:rsidRPr="003D5FDA" w:rsidRDefault="000B6F59" w:rsidP="0020068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3D5FDA">
        <w:rPr>
          <w:rFonts w:ascii="Arial" w:hAnsi="Arial" w:cs="Arial"/>
          <w:b/>
          <w:bCs/>
          <w:noProof/>
          <w:lang w:val="fr-CA" w:eastAsia="en-CA"/>
        </w:rPr>
        <w:t xml:space="preserve">Procédures </w:t>
      </w:r>
      <w:r w:rsidRPr="003D5FDA">
        <w:rPr>
          <w:rFonts w:ascii="Arial" w:hAnsi="Arial" w:cs="Arial"/>
          <w:b/>
          <w:bCs/>
          <w:noProof/>
          <w:lang w:val="fr-CA" w:eastAsia="en-CA"/>
        </w:rPr>
        <w:t>à suivre pour la classification de nouveaux joueurs au niveau national :</w:t>
      </w:r>
    </w:p>
    <w:p w14:paraId="17ACCF2A" w14:textId="77777777" w:rsidR="003076AB" w:rsidRPr="003076AB" w:rsidRDefault="003076AB" w:rsidP="00200684">
      <w:pPr>
        <w:pStyle w:val="ListParagraph"/>
        <w:ind w:left="360"/>
        <w:jc w:val="both"/>
        <w:rPr>
          <w:rFonts w:ascii="Arial" w:hAnsi="Arial" w:cs="Arial"/>
          <w:b/>
          <w:bCs/>
          <w:noProof/>
          <w:lang w:val="fr-CA" w:eastAsia="en-CA"/>
        </w:rPr>
      </w:pPr>
    </w:p>
    <w:p w14:paraId="112B420D" w14:textId="3CA41DF2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>L</w:t>
      </w:r>
      <w:r w:rsidRPr="003076AB">
        <w:rPr>
          <w:rFonts w:ascii="Arial" w:hAnsi="Arial" w:cs="Arial"/>
          <w:noProof/>
          <w:lang w:val="fr-CA" w:eastAsia="en-CA"/>
        </w:rPr>
        <w:t>a classification de nouveaux joueurs au niveau national peut avoir lieu lors de t</w:t>
      </w:r>
      <w:r w:rsidRPr="003076AB">
        <w:rPr>
          <w:rFonts w:ascii="Arial" w:hAnsi="Arial" w:cs="Arial"/>
          <w:noProof/>
          <w:lang w:val="fr-CA" w:eastAsia="en-CA"/>
        </w:rPr>
        <w:t xml:space="preserve">out événement où le directeur de classification de </w:t>
      </w:r>
      <w:r w:rsidRPr="003076AB">
        <w:rPr>
          <w:rFonts w:ascii="Arial" w:hAnsi="Arial" w:cs="Arial"/>
          <w:noProof/>
          <w:lang w:val="fr-CA" w:eastAsia="en-CA"/>
        </w:rPr>
        <w:t xml:space="preserve">Basketball en Fauteuil Roulant Canada (BFRC) </w:t>
      </w:r>
      <w:r w:rsidRPr="003076AB">
        <w:rPr>
          <w:rFonts w:ascii="Arial" w:hAnsi="Arial" w:cs="Arial"/>
          <w:noProof/>
          <w:lang w:val="fr-CA" w:eastAsia="en-CA"/>
        </w:rPr>
        <w:t>a approuvé un panel composé d'au moins 3 classificateurs certifiés.</w:t>
      </w:r>
    </w:p>
    <w:p w14:paraId="4391A0CC" w14:textId="38F400D1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>Les équipes qui souhaitent inscrire de</w:t>
      </w:r>
      <w:r w:rsidRPr="003076AB">
        <w:rPr>
          <w:rFonts w:ascii="Arial" w:hAnsi="Arial" w:cs="Arial"/>
          <w:noProof/>
          <w:lang w:val="fr-CA" w:eastAsia="en-CA"/>
        </w:rPr>
        <w:t>s</w:t>
      </w:r>
      <w:r w:rsidRPr="003076AB">
        <w:rPr>
          <w:rFonts w:ascii="Arial" w:hAnsi="Arial" w:cs="Arial"/>
          <w:noProof/>
          <w:lang w:val="fr-CA" w:eastAsia="en-CA"/>
        </w:rPr>
        <w:t xml:space="preserve"> nouveaux joueurs doivent le signaler sur la liste </w:t>
      </w:r>
      <w:r w:rsidR="00200684">
        <w:rPr>
          <w:rFonts w:ascii="Arial" w:hAnsi="Arial" w:cs="Arial"/>
          <w:noProof/>
          <w:lang w:val="fr-CA" w:eastAsia="en-CA"/>
        </w:rPr>
        <w:t>d’</w:t>
      </w:r>
      <w:r w:rsidRPr="003076AB">
        <w:rPr>
          <w:rFonts w:ascii="Arial" w:hAnsi="Arial" w:cs="Arial"/>
          <w:noProof/>
          <w:lang w:val="fr-CA" w:eastAsia="en-CA"/>
        </w:rPr>
        <w:t xml:space="preserve">équipe soumise au comité d'organisation local. Le formulaire doit contenir le nom, la date de naissance, le </w:t>
      </w:r>
      <w:r w:rsidRPr="003076AB">
        <w:rPr>
          <w:rFonts w:ascii="Arial" w:hAnsi="Arial" w:cs="Arial"/>
          <w:noProof/>
          <w:lang w:val="fr-CA" w:eastAsia="en-CA"/>
        </w:rPr>
        <w:t>genre</w:t>
      </w:r>
      <w:r w:rsidRPr="003076AB">
        <w:rPr>
          <w:rFonts w:ascii="Arial" w:hAnsi="Arial" w:cs="Arial"/>
          <w:noProof/>
          <w:lang w:val="fr-CA" w:eastAsia="en-CA"/>
        </w:rPr>
        <w:t xml:space="preserve"> et la classification proposée de chaque nouveau joueur.</w:t>
      </w:r>
    </w:p>
    <w:p w14:paraId="44D2952A" w14:textId="03DB826E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Lorsqu'il y a des </w:t>
      </w:r>
      <w:r w:rsidR="00200684">
        <w:rPr>
          <w:rFonts w:ascii="Arial" w:hAnsi="Arial" w:cs="Arial"/>
          <w:noProof/>
          <w:lang w:val="fr-CA" w:eastAsia="en-CA"/>
        </w:rPr>
        <w:t>pratiques d’équipe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Pr="003076AB">
        <w:rPr>
          <w:rFonts w:ascii="Arial" w:hAnsi="Arial" w:cs="Arial"/>
          <w:noProof/>
          <w:lang w:val="fr-CA" w:eastAsia="en-CA"/>
        </w:rPr>
        <w:t xml:space="preserve">prévus </w:t>
      </w:r>
      <w:r w:rsidRPr="003076AB">
        <w:rPr>
          <w:rFonts w:ascii="Arial" w:hAnsi="Arial" w:cs="Arial"/>
          <w:noProof/>
          <w:lang w:val="fr-CA" w:eastAsia="en-CA"/>
        </w:rPr>
        <w:t xml:space="preserve">avant le début de la compétition, les joueurs rencontreront le </w:t>
      </w:r>
      <w:r w:rsidRPr="003076AB">
        <w:rPr>
          <w:rFonts w:ascii="Arial" w:hAnsi="Arial" w:cs="Arial"/>
          <w:noProof/>
          <w:lang w:val="fr-CA" w:eastAsia="en-CA"/>
        </w:rPr>
        <w:t>panel</w:t>
      </w:r>
      <w:r w:rsidRPr="003076AB">
        <w:rPr>
          <w:rFonts w:ascii="Arial" w:hAnsi="Arial" w:cs="Arial"/>
          <w:noProof/>
          <w:lang w:val="fr-CA" w:eastAsia="en-CA"/>
        </w:rPr>
        <w:t xml:space="preserve"> de class</w:t>
      </w:r>
      <w:r w:rsidRPr="003076AB">
        <w:rPr>
          <w:rFonts w:ascii="Arial" w:hAnsi="Arial" w:cs="Arial"/>
          <w:noProof/>
          <w:lang w:val="fr-CA" w:eastAsia="en-CA"/>
        </w:rPr>
        <w:t>ification lors de c</w:t>
      </w:r>
      <w:r w:rsidRPr="003076AB">
        <w:rPr>
          <w:rFonts w:ascii="Arial" w:hAnsi="Arial" w:cs="Arial"/>
          <w:noProof/>
          <w:lang w:val="fr-CA" w:eastAsia="en-CA"/>
        </w:rPr>
        <w:t>e</w:t>
      </w:r>
      <w:r w:rsidR="00200684">
        <w:rPr>
          <w:rFonts w:ascii="Arial" w:hAnsi="Arial" w:cs="Arial"/>
          <w:noProof/>
          <w:lang w:val="fr-CA" w:eastAsia="en-CA"/>
        </w:rPr>
        <w:t xml:space="preserve">tte pratique </w:t>
      </w:r>
      <w:r w:rsidRPr="003076AB">
        <w:rPr>
          <w:rFonts w:ascii="Arial" w:hAnsi="Arial" w:cs="Arial"/>
          <w:noProof/>
          <w:lang w:val="fr-CA" w:eastAsia="en-CA"/>
        </w:rPr>
        <w:t>désigné</w:t>
      </w:r>
      <w:r w:rsidR="00200684">
        <w:rPr>
          <w:rFonts w:ascii="Arial" w:hAnsi="Arial" w:cs="Arial"/>
          <w:noProof/>
          <w:lang w:val="fr-CA" w:eastAsia="en-CA"/>
        </w:rPr>
        <w:t>e</w:t>
      </w:r>
      <w:r w:rsidRPr="003076AB">
        <w:rPr>
          <w:rFonts w:ascii="Arial" w:hAnsi="Arial" w:cs="Arial"/>
          <w:noProof/>
          <w:lang w:val="fr-CA" w:eastAsia="en-CA"/>
        </w:rPr>
        <w:t xml:space="preserve"> comme « pratique d’observation ». </w:t>
      </w:r>
    </w:p>
    <w:p w14:paraId="5DB14B0A" w14:textId="00CA1704" w:rsidR="000B6F59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Tous les joueurs devront être présents et porter leur numéro de </w:t>
      </w:r>
      <w:r w:rsidRPr="003076AB">
        <w:rPr>
          <w:rFonts w:ascii="Arial" w:hAnsi="Arial" w:cs="Arial"/>
          <w:noProof/>
          <w:lang w:val="fr-CA" w:eastAsia="en-CA"/>
        </w:rPr>
        <w:t>jersey</w:t>
      </w:r>
      <w:r w:rsidRPr="003076AB">
        <w:rPr>
          <w:rFonts w:ascii="Arial" w:hAnsi="Arial" w:cs="Arial"/>
          <w:noProof/>
          <w:lang w:val="fr-CA" w:eastAsia="en-CA"/>
        </w:rPr>
        <w:t>.</w:t>
      </w:r>
    </w:p>
    <w:p w14:paraId="7598B637" w14:textId="730A0ABE" w:rsidR="000B6F59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nouveaux joueurs rempliront un formulaire d'inscription à la </w:t>
      </w:r>
      <w:r w:rsidRPr="003076AB">
        <w:rPr>
          <w:rFonts w:ascii="Arial" w:hAnsi="Arial" w:cs="Arial"/>
          <w:noProof/>
          <w:lang w:val="fr-CA" w:eastAsia="en-CA"/>
        </w:rPr>
        <w:t>BFRC</w:t>
      </w:r>
      <w:r w:rsidRPr="003076AB">
        <w:rPr>
          <w:rFonts w:ascii="Arial" w:hAnsi="Arial" w:cs="Arial"/>
          <w:noProof/>
          <w:lang w:val="fr-CA" w:eastAsia="en-CA"/>
        </w:rPr>
        <w:t xml:space="preserve">, se feront prendre en photo et </w:t>
      </w:r>
      <w:r w:rsidRPr="003076AB">
        <w:rPr>
          <w:rFonts w:ascii="Arial" w:hAnsi="Arial" w:cs="Arial"/>
          <w:noProof/>
          <w:lang w:val="fr-CA" w:eastAsia="en-CA"/>
        </w:rPr>
        <w:t xml:space="preserve">confirmeront </w:t>
      </w:r>
      <w:r w:rsidR="00200684">
        <w:rPr>
          <w:rFonts w:ascii="Arial" w:hAnsi="Arial" w:cs="Arial"/>
          <w:noProof/>
          <w:lang w:val="fr-CA" w:eastAsia="en-CA"/>
        </w:rPr>
        <w:t xml:space="preserve">leur </w:t>
      </w:r>
      <w:r w:rsidRPr="003076AB">
        <w:rPr>
          <w:rFonts w:ascii="Arial" w:hAnsi="Arial" w:cs="Arial"/>
          <w:noProof/>
          <w:lang w:val="fr-CA" w:eastAsia="en-CA"/>
        </w:rPr>
        <w:t>class</w:t>
      </w:r>
      <w:r w:rsidRPr="003076AB">
        <w:rPr>
          <w:rFonts w:ascii="Arial" w:hAnsi="Arial" w:cs="Arial"/>
          <w:noProof/>
          <w:lang w:val="fr-CA" w:eastAsia="en-CA"/>
        </w:rPr>
        <w:t>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200684">
        <w:rPr>
          <w:rFonts w:ascii="Arial" w:hAnsi="Arial" w:cs="Arial"/>
          <w:noProof/>
          <w:lang w:val="fr-CA" w:eastAsia="en-CA"/>
        </w:rPr>
        <w:t xml:space="preserve">proposée. </w:t>
      </w:r>
    </w:p>
    <w:p w14:paraId="7E935848" w14:textId="261F87CE" w:rsidR="000B6F59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À la fin de la période d'observation, l'équipe sera informée de tout changement </w:t>
      </w:r>
      <w:bookmarkStart w:id="0" w:name="_Hlk26706183"/>
      <w:r w:rsidR="00134B27" w:rsidRPr="003076AB">
        <w:rPr>
          <w:rFonts w:ascii="Arial" w:hAnsi="Arial" w:cs="Arial"/>
          <w:noProof/>
          <w:lang w:val="fr-CA" w:eastAsia="en-CA"/>
        </w:rPr>
        <w:t>de</w:t>
      </w:r>
      <w:r w:rsidRPr="003076AB">
        <w:rPr>
          <w:rFonts w:ascii="Arial" w:hAnsi="Arial" w:cs="Arial"/>
          <w:noProof/>
          <w:lang w:val="fr-CA" w:eastAsia="en-CA"/>
        </w:rPr>
        <w:t xml:space="preserve"> class</w:t>
      </w:r>
      <w:r w:rsidRPr="003076AB">
        <w:rPr>
          <w:rFonts w:ascii="Arial" w:hAnsi="Arial" w:cs="Arial"/>
          <w:noProof/>
          <w:lang w:val="fr-CA" w:eastAsia="en-CA"/>
        </w:rPr>
        <w:t xml:space="preserve">ification pour </w:t>
      </w:r>
      <w:r w:rsidR="00200684">
        <w:rPr>
          <w:rFonts w:ascii="Arial" w:hAnsi="Arial" w:cs="Arial"/>
          <w:noProof/>
          <w:lang w:val="fr-CA" w:eastAsia="en-CA"/>
        </w:rPr>
        <w:t>chaque</w:t>
      </w:r>
      <w:r w:rsidRPr="003076AB">
        <w:rPr>
          <w:rFonts w:ascii="Arial" w:hAnsi="Arial" w:cs="Arial"/>
          <w:noProof/>
          <w:lang w:val="fr-CA" w:eastAsia="en-CA"/>
        </w:rPr>
        <w:t xml:space="preserve"> nouveau</w:t>
      </w:r>
      <w:r w:rsidR="00134B27" w:rsidRPr="003076AB">
        <w:rPr>
          <w:rFonts w:ascii="Arial" w:hAnsi="Arial" w:cs="Arial"/>
          <w:noProof/>
          <w:lang w:val="fr-CA" w:eastAsia="en-CA"/>
        </w:rPr>
        <w:t xml:space="preserve"> </w:t>
      </w:r>
      <w:r w:rsidRPr="003076AB">
        <w:rPr>
          <w:rFonts w:ascii="Arial" w:hAnsi="Arial" w:cs="Arial"/>
          <w:noProof/>
          <w:lang w:val="fr-CA" w:eastAsia="en-CA"/>
        </w:rPr>
        <w:t>joueur</w:t>
      </w:r>
      <w:r w:rsidRPr="003076AB">
        <w:rPr>
          <w:rFonts w:ascii="Arial" w:hAnsi="Arial" w:cs="Arial"/>
          <w:noProof/>
          <w:lang w:val="fr-CA" w:eastAsia="en-CA"/>
        </w:rPr>
        <w:t>,</w:t>
      </w:r>
      <w:r w:rsidR="00134B27" w:rsidRPr="003076AB">
        <w:rPr>
          <w:rFonts w:ascii="Arial" w:hAnsi="Arial" w:cs="Arial"/>
          <w:noProof/>
          <w:lang w:val="fr-CA" w:eastAsia="en-CA"/>
        </w:rPr>
        <w:t xml:space="preserve"> 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134B27" w:rsidRPr="003076AB">
        <w:rPr>
          <w:rFonts w:ascii="Arial" w:hAnsi="Arial" w:cs="Arial"/>
          <w:noProof/>
          <w:lang w:val="fr-CA" w:eastAsia="en-CA"/>
        </w:rPr>
        <w:t xml:space="preserve">applicable </w:t>
      </w:r>
      <w:r w:rsidRPr="003076AB">
        <w:rPr>
          <w:rFonts w:ascii="Arial" w:hAnsi="Arial" w:cs="Arial"/>
          <w:noProof/>
          <w:lang w:val="fr-CA" w:eastAsia="en-CA"/>
        </w:rPr>
        <w:t xml:space="preserve">en </w:t>
      </w:r>
      <w:r w:rsidRPr="003076AB">
        <w:rPr>
          <w:rFonts w:ascii="Arial" w:hAnsi="Arial" w:cs="Arial"/>
          <w:noProof/>
          <w:lang w:val="fr-CA" w:eastAsia="en-CA"/>
        </w:rPr>
        <w:t>vue d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e la première partie </w:t>
      </w:r>
      <w:r w:rsidRPr="003076AB">
        <w:rPr>
          <w:rFonts w:ascii="Arial" w:hAnsi="Arial" w:cs="Arial"/>
          <w:noProof/>
          <w:lang w:val="fr-CA" w:eastAsia="en-CA"/>
        </w:rPr>
        <w:t>du tournoi.</w:t>
      </w:r>
    </w:p>
    <w:bookmarkEnd w:id="0"/>
    <w:p w14:paraId="75AECF8B" w14:textId="63DC4C32" w:rsidR="000B6F59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>À la fin de toutes les pratiques d'observation, chaque équipe recevra une liste de class</w:t>
      </w:r>
      <w:r w:rsidR="00134B27" w:rsidRPr="003076AB">
        <w:rPr>
          <w:rFonts w:ascii="Arial" w:hAnsi="Arial" w:cs="Arial"/>
          <w:noProof/>
          <w:lang w:val="fr-CA" w:eastAsia="en-CA"/>
        </w:rPr>
        <w:t xml:space="preserve">ification officielle applicable en vue du </w:t>
      </w:r>
      <w:r w:rsidRPr="003076AB">
        <w:rPr>
          <w:rFonts w:ascii="Arial" w:hAnsi="Arial" w:cs="Arial"/>
          <w:noProof/>
          <w:lang w:val="fr-CA" w:eastAsia="en-CA"/>
        </w:rPr>
        <w:t>premier jour de compétition.</w:t>
      </w:r>
    </w:p>
    <w:p w14:paraId="4E5CFE68" w14:textId="191E60AC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>S'il n'y a pas d</w:t>
      </w:r>
      <w:r w:rsidR="00200684">
        <w:rPr>
          <w:rFonts w:ascii="Arial" w:hAnsi="Arial" w:cs="Arial"/>
          <w:noProof/>
          <w:lang w:val="fr-CA" w:eastAsia="en-CA"/>
        </w:rPr>
        <w:t>e pratiques d’équipe</w:t>
      </w:r>
      <w:r w:rsidRPr="003076AB">
        <w:rPr>
          <w:rFonts w:ascii="Arial" w:hAnsi="Arial" w:cs="Arial"/>
          <w:noProof/>
          <w:lang w:val="fr-CA" w:eastAsia="en-CA"/>
        </w:rPr>
        <w:t xml:space="preserve"> prévus avant le début de la compétition, les joueurs rencontreront le </w:t>
      </w:r>
      <w:r w:rsidR="006957EE" w:rsidRPr="003076AB">
        <w:rPr>
          <w:rFonts w:ascii="Arial" w:hAnsi="Arial" w:cs="Arial"/>
          <w:noProof/>
          <w:lang w:val="fr-CA" w:eastAsia="en-CA"/>
        </w:rPr>
        <w:t>panel</w:t>
      </w:r>
      <w:r w:rsidRPr="003076AB">
        <w:rPr>
          <w:rFonts w:ascii="Arial" w:hAnsi="Arial" w:cs="Arial"/>
          <w:noProof/>
          <w:lang w:val="fr-CA" w:eastAsia="en-CA"/>
        </w:rPr>
        <w:t xml:space="preserve"> de class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ification </w:t>
      </w:r>
      <w:r w:rsidRPr="003076AB">
        <w:rPr>
          <w:rFonts w:ascii="Arial" w:hAnsi="Arial" w:cs="Arial"/>
          <w:noProof/>
          <w:lang w:val="fr-CA" w:eastAsia="en-CA"/>
        </w:rPr>
        <w:t xml:space="preserve">avant de </w:t>
      </w:r>
      <w:r w:rsidR="006957EE" w:rsidRPr="003076AB">
        <w:rPr>
          <w:rFonts w:ascii="Arial" w:hAnsi="Arial" w:cs="Arial"/>
          <w:noProof/>
          <w:lang w:val="fr-CA" w:eastAsia="en-CA"/>
        </w:rPr>
        <w:t>de se r</w:t>
      </w:r>
      <w:r w:rsidRPr="003076AB">
        <w:rPr>
          <w:rFonts w:ascii="Arial" w:hAnsi="Arial" w:cs="Arial"/>
          <w:noProof/>
          <w:lang w:val="fr-CA" w:eastAsia="en-CA"/>
        </w:rPr>
        <w:t>échauffer pour leur premi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ère partie. </w:t>
      </w:r>
    </w:p>
    <w:p w14:paraId="6098BFCF" w14:textId="795F261D" w:rsidR="000B6F59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nouveaux joueurs rempliront un formulaire d'inscription à la </w:t>
      </w:r>
      <w:r w:rsidR="006957EE" w:rsidRPr="003076AB">
        <w:rPr>
          <w:rFonts w:ascii="Arial" w:hAnsi="Arial" w:cs="Arial"/>
          <w:noProof/>
          <w:lang w:val="fr-CA" w:eastAsia="en-CA"/>
        </w:rPr>
        <w:t>BFRC</w:t>
      </w:r>
      <w:r w:rsidRPr="003076AB">
        <w:rPr>
          <w:rFonts w:ascii="Arial" w:hAnsi="Arial" w:cs="Arial"/>
          <w:noProof/>
          <w:lang w:val="fr-CA" w:eastAsia="en-CA"/>
        </w:rPr>
        <w:t xml:space="preserve">, se feront prendre en photo et </w:t>
      </w:r>
      <w:r w:rsidR="006957EE" w:rsidRPr="003076AB">
        <w:rPr>
          <w:rFonts w:ascii="Arial" w:hAnsi="Arial" w:cs="Arial"/>
          <w:noProof/>
          <w:lang w:val="fr-CA" w:eastAsia="en-CA"/>
        </w:rPr>
        <w:t>confirmeront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200684">
        <w:rPr>
          <w:rFonts w:ascii="Arial" w:hAnsi="Arial" w:cs="Arial"/>
          <w:noProof/>
          <w:lang w:val="fr-CA" w:eastAsia="en-CA"/>
        </w:rPr>
        <w:t xml:space="preserve">leur </w:t>
      </w:r>
      <w:r w:rsidRPr="003076AB">
        <w:rPr>
          <w:rFonts w:ascii="Arial" w:hAnsi="Arial" w:cs="Arial"/>
          <w:noProof/>
          <w:lang w:val="fr-CA" w:eastAsia="en-CA"/>
        </w:rPr>
        <w:t>class</w:t>
      </w:r>
      <w:r w:rsidR="006957EE" w:rsidRPr="003076AB">
        <w:rPr>
          <w:rFonts w:ascii="Arial" w:hAnsi="Arial" w:cs="Arial"/>
          <w:noProof/>
          <w:lang w:val="fr-CA" w:eastAsia="en-CA"/>
        </w:rPr>
        <w:t>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200684">
        <w:rPr>
          <w:rFonts w:ascii="Arial" w:hAnsi="Arial" w:cs="Arial"/>
          <w:noProof/>
          <w:lang w:val="fr-CA" w:eastAsia="en-CA"/>
        </w:rPr>
        <w:t xml:space="preserve">proposée. </w:t>
      </w:r>
    </w:p>
    <w:p w14:paraId="53388875" w14:textId="736C8B0E" w:rsidR="006957EE" w:rsidRPr="003076AB" w:rsidRDefault="000B6F59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À la fin de la période </w:t>
      </w:r>
      <w:r w:rsidR="006957EE" w:rsidRPr="003076AB">
        <w:rPr>
          <w:rFonts w:ascii="Arial" w:hAnsi="Arial" w:cs="Arial"/>
          <w:noProof/>
          <w:lang w:val="fr-CA" w:eastAsia="en-CA"/>
        </w:rPr>
        <w:t>de réchauffement</w:t>
      </w:r>
      <w:r w:rsidRPr="003076AB">
        <w:rPr>
          <w:rFonts w:ascii="Arial" w:hAnsi="Arial" w:cs="Arial"/>
          <w:noProof/>
          <w:lang w:val="fr-CA" w:eastAsia="en-CA"/>
        </w:rPr>
        <w:t xml:space="preserve">, l'équipe sera informée de tout changement </w:t>
      </w:r>
      <w:r w:rsidR="006957EE" w:rsidRPr="003076AB">
        <w:rPr>
          <w:rFonts w:ascii="Arial" w:hAnsi="Arial" w:cs="Arial"/>
          <w:noProof/>
          <w:lang w:val="fr-CA" w:eastAsia="en-CA"/>
        </w:rPr>
        <w:t>de classification</w:t>
      </w:r>
      <w:r w:rsidR="00200684">
        <w:rPr>
          <w:rFonts w:ascii="Arial" w:hAnsi="Arial" w:cs="Arial"/>
          <w:noProof/>
          <w:lang w:val="fr-CA" w:eastAsia="en-CA"/>
        </w:rPr>
        <w:t xml:space="preserve"> pour chaque nouveau joeurs 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applicable 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pour le début de la première partie.  </w:t>
      </w:r>
    </w:p>
    <w:p w14:paraId="1DDACAD9" w14:textId="2E2D84BC" w:rsidR="000B6F59" w:rsidRPr="003076AB" w:rsidRDefault="006957EE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Des </w:t>
      </w:r>
      <w:r w:rsidR="000B6F59" w:rsidRPr="003076AB">
        <w:rPr>
          <w:rFonts w:ascii="Arial" w:hAnsi="Arial" w:cs="Arial"/>
          <w:noProof/>
          <w:lang w:val="fr-CA" w:eastAsia="en-CA"/>
        </w:rPr>
        <w:t xml:space="preserve">cartes </w:t>
      </w:r>
      <w:r w:rsidRPr="003076AB">
        <w:rPr>
          <w:rFonts w:ascii="Arial" w:hAnsi="Arial" w:cs="Arial"/>
          <w:noProof/>
          <w:lang w:val="fr-CA" w:eastAsia="en-CA"/>
        </w:rPr>
        <w:t xml:space="preserve">de classification </w:t>
      </w:r>
      <w:r w:rsidR="000B6F59" w:rsidRPr="003076AB">
        <w:rPr>
          <w:rFonts w:ascii="Arial" w:hAnsi="Arial" w:cs="Arial"/>
          <w:noProof/>
          <w:lang w:val="fr-CA" w:eastAsia="en-CA"/>
        </w:rPr>
        <w:t xml:space="preserve">temporaires seront </w:t>
      </w:r>
      <w:r w:rsidRPr="003076AB">
        <w:rPr>
          <w:rFonts w:ascii="Arial" w:hAnsi="Arial" w:cs="Arial"/>
          <w:noProof/>
          <w:lang w:val="fr-CA" w:eastAsia="en-CA"/>
        </w:rPr>
        <w:t xml:space="preserve">produites à partir des </w:t>
      </w:r>
      <w:r w:rsidR="000B6F59" w:rsidRPr="003076AB">
        <w:rPr>
          <w:rFonts w:ascii="Arial" w:hAnsi="Arial" w:cs="Arial"/>
          <w:noProof/>
          <w:lang w:val="fr-CA" w:eastAsia="en-CA"/>
        </w:rPr>
        <w:t>informations obtenues en 1.3 ou 1.4.</w:t>
      </w:r>
    </w:p>
    <w:p w14:paraId="6DA49B48" w14:textId="0EB77330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>L’observation de la fonction d</w:t>
      </w:r>
      <w:r w:rsidR="006957EE" w:rsidRPr="003076AB">
        <w:rPr>
          <w:rFonts w:ascii="Arial" w:hAnsi="Arial" w:cs="Arial"/>
          <w:noProof/>
          <w:lang w:val="fr-CA" w:eastAsia="en-CA"/>
        </w:rPr>
        <w:t>es nouveaux</w:t>
      </w:r>
      <w:r w:rsidRPr="003076AB">
        <w:rPr>
          <w:rFonts w:ascii="Arial" w:hAnsi="Arial" w:cs="Arial"/>
          <w:noProof/>
          <w:lang w:val="fr-CA" w:eastAsia="en-CA"/>
        </w:rPr>
        <w:t xml:space="preserve"> joueur</w:t>
      </w:r>
      <w:r w:rsidR="006957EE" w:rsidRPr="003076AB">
        <w:rPr>
          <w:rFonts w:ascii="Arial" w:hAnsi="Arial" w:cs="Arial"/>
          <w:noProof/>
          <w:lang w:val="fr-CA" w:eastAsia="en-CA"/>
        </w:rPr>
        <w:t>s</w:t>
      </w:r>
      <w:r w:rsidRPr="003076AB">
        <w:rPr>
          <w:rFonts w:ascii="Arial" w:hAnsi="Arial" w:cs="Arial"/>
          <w:noProof/>
          <w:lang w:val="fr-CA" w:eastAsia="en-CA"/>
        </w:rPr>
        <w:t xml:space="preserve"> se poursuivra, si nécessaire, pendant le reste </w:t>
      </w:r>
      <w:r w:rsidR="00200684">
        <w:rPr>
          <w:rFonts w:ascii="Arial" w:hAnsi="Arial" w:cs="Arial"/>
          <w:noProof/>
          <w:lang w:val="fr-CA" w:eastAsia="en-CA"/>
        </w:rPr>
        <w:t xml:space="preserve">du tournoi. </w:t>
      </w:r>
    </w:p>
    <w:p w14:paraId="3782688E" w14:textId="5B7EAE22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Si un joueur présente une situation difficile, le </w:t>
      </w:r>
      <w:r w:rsidR="006957EE" w:rsidRPr="003076AB">
        <w:rPr>
          <w:rFonts w:ascii="Arial" w:hAnsi="Arial" w:cs="Arial"/>
          <w:noProof/>
          <w:lang w:val="fr-CA" w:eastAsia="en-CA"/>
        </w:rPr>
        <w:t>panel</w:t>
      </w:r>
      <w:r w:rsidRPr="003076AB">
        <w:rPr>
          <w:rFonts w:ascii="Arial" w:hAnsi="Arial" w:cs="Arial"/>
          <w:noProof/>
          <w:lang w:val="fr-CA" w:eastAsia="en-CA"/>
        </w:rPr>
        <w:t xml:space="preserve"> de </w:t>
      </w:r>
      <w:r w:rsidR="006957EE" w:rsidRPr="003076AB">
        <w:rPr>
          <w:rFonts w:ascii="Arial" w:hAnsi="Arial" w:cs="Arial"/>
          <w:noProof/>
          <w:lang w:val="fr-CA" w:eastAsia="en-CA"/>
        </w:rPr>
        <w:t>classification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6957EE" w:rsidRPr="003076AB">
        <w:rPr>
          <w:rFonts w:ascii="Arial" w:hAnsi="Arial" w:cs="Arial"/>
          <w:noProof/>
          <w:lang w:val="fr-CA" w:eastAsia="en-CA"/>
        </w:rPr>
        <w:t>pourra</w:t>
      </w:r>
      <w:r w:rsidRPr="003076AB">
        <w:rPr>
          <w:rFonts w:ascii="Arial" w:hAnsi="Arial" w:cs="Arial"/>
          <w:noProof/>
          <w:lang w:val="fr-CA" w:eastAsia="en-CA"/>
        </w:rPr>
        <w:t xml:space="preserve"> demander à rencontrer le joueur </w:t>
      </w:r>
      <w:r w:rsidR="006957EE" w:rsidRPr="003076AB">
        <w:rPr>
          <w:rFonts w:ascii="Arial" w:hAnsi="Arial" w:cs="Arial"/>
          <w:noProof/>
          <w:lang w:val="fr-CA" w:eastAsia="en-CA"/>
        </w:rPr>
        <w:t>po</w:t>
      </w:r>
      <w:r w:rsidRPr="003076AB">
        <w:rPr>
          <w:rFonts w:ascii="Arial" w:hAnsi="Arial" w:cs="Arial"/>
          <w:noProof/>
          <w:lang w:val="fr-CA" w:eastAsia="en-CA"/>
        </w:rPr>
        <w:t>ur obtenir des informations supplémentaires.</w:t>
      </w:r>
      <w:r w:rsidR="006957EE" w:rsidRPr="003076AB">
        <w:rPr>
          <w:rFonts w:ascii="Arial" w:hAnsi="Arial" w:cs="Arial"/>
          <w:noProof/>
          <w:lang w:val="fr-CA" w:eastAsia="en-CA"/>
        </w:rPr>
        <w:t xml:space="preserve"> </w:t>
      </w:r>
    </w:p>
    <w:p w14:paraId="2FE77463" w14:textId="77777777" w:rsidR="00200684" w:rsidRPr="003076AB" w:rsidRDefault="00200684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nouveaux joueurs verront leur classification confirmée ou modifiée à la fin d’une des parties des rondes préliminaires -ou à la fin du tournoi.  </w:t>
      </w:r>
    </w:p>
    <w:p w14:paraId="5B8F88DB" w14:textId="77777777" w:rsidR="003076AB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lastRenderedPageBreak/>
        <w:t xml:space="preserve">Une fois la décision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relative à la classification d’un joueur sera </w:t>
      </w:r>
      <w:r w:rsidRPr="003076AB">
        <w:rPr>
          <w:rFonts w:ascii="Arial" w:hAnsi="Arial" w:cs="Arial"/>
          <w:noProof/>
          <w:lang w:val="fr-CA" w:eastAsia="en-CA"/>
        </w:rPr>
        <w:t xml:space="preserve">prise, des explications concernant la décision seront fournies au joueur et à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son </w:t>
      </w:r>
      <w:r w:rsidRPr="003076AB">
        <w:rPr>
          <w:rFonts w:ascii="Arial" w:hAnsi="Arial" w:cs="Arial"/>
          <w:noProof/>
          <w:lang w:val="fr-CA" w:eastAsia="en-CA"/>
        </w:rPr>
        <w:t>entraîneur.</w:t>
      </w:r>
      <w:r w:rsidR="003076AB" w:rsidRPr="003076AB">
        <w:rPr>
          <w:rFonts w:ascii="Arial" w:hAnsi="Arial" w:cs="Arial"/>
          <w:noProof/>
          <w:lang w:val="fr-CA" w:eastAsia="en-CA"/>
        </w:rPr>
        <w:t xml:space="preserve"> </w:t>
      </w:r>
    </w:p>
    <w:p w14:paraId="7B9D6BE1" w14:textId="63912D50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À la fin de chaque journée des </w:t>
      </w:r>
      <w:r w:rsidR="009E6B8E" w:rsidRPr="003076AB">
        <w:rPr>
          <w:rFonts w:ascii="Arial" w:hAnsi="Arial" w:cs="Arial"/>
          <w:noProof/>
          <w:lang w:val="fr-CA" w:eastAsia="en-CA"/>
        </w:rPr>
        <w:t>rondes</w:t>
      </w:r>
      <w:r w:rsidRPr="003076AB">
        <w:rPr>
          <w:rFonts w:ascii="Arial" w:hAnsi="Arial" w:cs="Arial"/>
          <w:noProof/>
          <w:lang w:val="fr-CA" w:eastAsia="en-CA"/>
        </w:rPr>
        <w:t xml:space="preserve"> préliminaires, les équipes recevront </w:t>
      </w:r>
      <w:r w:rsidR="0073564F">
        <w:rPr>
          <w:rFonts w:ascii="Arial" w:hAnsi="Arial" w:cs="Arial"/>
          <w:noProof/>
          <w:lang w:val="fr-CA" w:eastAsia="en-CA"/>
        </w:rPr>
        <w:t xml:space="preserve">une liste de mise à jour </w:t>
      </w:r>
      <w:r w:rsidRPr="003076AB">
        <w:rPr>
          <w:rFonts w:ascii="Arial" w:hAnsi="Arial" w:cs="Arial"/>
          <w:noProof/>
          <w:lang w:val="fr-CA" w:eastAsia="en-CA"/>
        </w:rPr>
        <w:t xml:space="preserve">si des changements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à la classification ont été </w:t>
      </w:r>
      <w:r w:rsidRPr="003076AB">
        <w:rPr>
          <w:rFonts w:ascii="Arial" w:hAnsi="Arial" w:cs="Arial"/>
          <w:noProof/>
          <w:lang w:val="fr-CA" w:eastAsia="en-CA"/>
        </w:rPr>
        <w:t>effectués</w:t>
      </w:r>
      <w:r w:rsidR="0073564F">
        <w:rPr>
          <w:rFonts w:ascii="Arial" w:hAnsi="Arial" w:cs="Arial"/>
          <w:noProof/>
          <w:lang w:val="fr-CA" w:eastAsia="en-CA"/>
        </w:rPr>
        <w:t xml:space="preserve"> pendant la journée</w:t>
      </w:r>
      <w:r w:rsidRPr="003076AB">
        <w:rPr>
          <w:rFonts w:ascii="Arial" w:hAnsi="Arial" w:cs="Arial"/>
          <w:noProof/>
          <w:lang w:val="fr-CA" w:eastAsia="en-CA"/>
        </w:rPr>
        <w:t xml:space="preserve">. À la fin des </w:t>
      </w:r>
      <w:r w:rsidR="009E6B8E" w:rsidRPr="003076AB">
        <w:rPr>
          <w:rFonts w:ascii="Arial" w:hAnsi="Arial" w:cs="Arial"/>
          <w:noProof/>
          <w:lang w:val="fr-CA" w:eastAsia="en-CA"/>
        </w:rPr>
        <w:t>rondes</w:t>
      </w:r>
      <w:r w:rsidRPr="003076AB">
        <w:rPr>
          <w:rFonts w:ascii="Arial" w:hAnsi="Arial" w:cs="Arial"/>
          <w:noProof/>
          <w:lang w:val="fr-CA" w:eastAsia="en-CA"/>
        </w:rPr>
        <w:t xml:space="preserve"> préliminaires, les équipes recevront une liste de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 classification officiel</w:t>
      </w:r>
      <w:r w:rsidR="0073564F">
        <w:rPr>
          <w:rFonts w:ascii="Arial" w:hAnsi="Arial" w:cs="Arial"/>
          <w:noProof/>
          <w:lang w:val="fr-CA" w:eastAsia="en-CA"/>
        </w:rPr>
        <w:t>l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e applicable </w:t>
      </w:r>
      <w:r w:rsidR="0073564F">
        <w:rPr>
          <w:rFonts w:ascii="Arial" w:hAnsi="Arial" w:cs="Arial"/>
          <w:noProof/>
          <w:lang w:val="fr-CA" w:eastAsia="en-CA"/>
        </w:rPr>
        <w:t xml:space="preserve">jusqu’à la fin du tournoi.  </w:t>
      </w:r>
      <w:r w:rsidR="009E6B8E" w:rsidRPr="003076AB">
        <w:rPr>
          <w:rFonts w:ascii="Arial" w:hAnsi="Arial" w:cs="Arial"/>
          <w:noProof/>
          <w:lang w:val="fr-CA" w:eastAsia="en-CA"/>
        </w:rPr>
        <w:t>I</w:t>
      </w:r>
      <w:r w:rsidRPr="003076AB">
        <w:rPr>
          <w:rFonts w:ascii="Arial" w:hAnsi="Arial" w:cs="Arial"/>
          <w:noProof/>
          <w:lang w:val="fr-CA" w:eastAsia="en-CA"/>
        </w:rPr>
        <w:t xml:space="preserve">l n'y aura aucun changement de </w:t>
      </w:r>
      <w:r w:rsidR="009E6B8E" w:rsidRPr="003076AB">
        <w:rPr>
          <w:rFonts w:ascii="Arial" w:hAnsi="Arial" w:cs="Arial"/>
          <w:noProof/>
          <w:lang w:val="fr-CA" w:eastAsia="en-CA"/>
        </w:rPr>
        <w:t>classification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lors des rondes finales.  </w:t>
      </w:r>
      <w:r w:rsidRPr="003076AB">
        <w:rPr>
          <w:rFonts w:ascii="Arial" w:hAnsi="Arial" w:cs="Arial"/>
          <w:noProof/>
          <w:lang w:val="fr-CA" w:eastAsia="en-CA"/>
        </w:rPr>
        <w:t xml:space="preserve">Les équipes recevront une liste </w:t>
      </w:r>
      <w:r w:rsidR="009E6B8E" w:rsidRPr="003076AB">
        <w:rPr>
          <w:rFonts w:ascii="Arial" w:hAnsi="Arial" w:cs="Arial"/>
          <w:noProof/>
          <w:lang w:val="fr-CA" w:eastAsia="en-CA"/>
        </w:rPr>
        <w:t>de classification officiele f</w:t>
      </w:r>
      <w:r w:rsidRPr="003076AB">
        <w:rPr>
          <w:rFonts w:ascii="Arial" w:hAnsi="Arial" w:cs="Arial"/>
          <w:noProof/>
          <w:lang w:val="fr-CA" w:eastAsia="en-CA"/>
        </w:rPr>
        <w:t>inale de tournois à la fin du tournoi.</w:t>
      </w:r>
    </w:p>
    <w:p w14:paraId="61408A20" w14:textId="53843EE3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Une carte de </w:t>
      </w:r>
      <w:r w:rsidR="009E6B8E" w:rsidRPr="003076AB">
        <w:rPr>
          <w:rFonts w:ascii="Arial" w:hAnsi="Arial" w:cs="Arial"/>
          <w:noProof/>
          <w:lang w:val="fr-CA" w:eastAsia="en-CA"/>
        </w:rPr>
        <w:t>classification</w:t>
      </w:r>
      <w:r w:rsidRPr="003076AB">
        <w:rPr>
          <w:rFonts w:ascii="Arial" w:hAnsi="Arial" w:cs="Arial"/>
          <w:noProof/>
          <w:lang w:val="fr-CA" w:eastAsia="en-CA"/>
        </w:rPr>
        <w:t xml:space="preserve"> documentant la classe officielle du joueur sera </w:t>
      </w:r>
      <w:r w:rsidR="009E6B8E" w:rsidRPr="003076AB">
        <w:rPr>
          <w:rFonts w:ascii="Arial" w:hAnsi="Arial" w:cs="Arial"/>
          <w:noProof/>
          <w:lang w:val="fr-CA" w:eastAsia="en-CA"/>
        </w:rPr>
        <w:t>produite</w:t>
      </w:r>
      <w:r w:rsidRPr="003076AB">
        <w:rPr>
          <w:rFonts w:ascii="Arial" w:hAnsi="Arial" w:cs="Arial"/>
          <w:noProof/>
          <w:lang w:val="fr-CA" w:eastAsia="en-CA"/>
        </w:rPr>
        <w:t xml:space="preserve"> à la fin du tournoi. Les joueurs qui n'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auront </w:t>
      </w:r>
      <w:r w:rsidRPr="003076AB">
        <w:rPr>
          <w:rFonts w:ascii="Arial" w:hAnsi="Arial" w:cs="Arial"/>
          <w:noProof/>
          <w:lang w:val="fr-CA" w:eastAsia="en-CA"/>
        </w:rPr>
        <w:t>pas joué suffisamment pour que les classificateurs prennent une décision n</w:t>
      </w:r>
      <w:r w:rsidR="009E6B8E" w:rsidRPr="003076AB">
        <w:rPr>
          <w:rFonts w:ascii="Arial" w:hAnsi="Arial" w:cs="Arial"/>
          <w:noProof/>
          <w:lang w:val="fr-CA" w:eastAsia="en-CA"/>
        </w:rPr>
        <w:t>’obtiendront pas de classification</w:t>
      </w:r>
      <w:r w:rsidRPr="003076AB">
        <w:rPr>
          <w:rFonts w:ascii="Arial" w:hAnsi="Arial" w:cs="Arial"/>
          <w:noProof/>
          <w:lang w:val="fr-CA" w:eastAsia="en-CA"/>
        </w:rPr>
        <w:t xml:space="preserve"> officiel</w:t>
      </w:r>
      <w:r w:rsidR="009E6B8E" w:rsidRPr="003076AB">
        <w:rPr>
          <w:rFonts w:ascii="Arial" w:hAnsi="Arial" w:cs="Arial"/>
          <w:noProof/>
          <w:lang w:val="fr-CA" w:eastAsia="en-CA"/>
        </w:rPr>
        <w:t>le</w:t>
      </w:r>
      <w:r w:rsidRPr="003076AB">
        <w:rPr>
          <w:rFonts w:ascii="Arial" w:hAnsi="Arial" w:cs="Arial"/>
          <w:noProof/>
          <w:lang w:val="fr-CA" w:eastAsia="en-CA"/>
        </w:rPr>
        <w:t>.</w:t>
      </w:r>
    </w:p>
    <w:p w14:paraId="03FFE357" w14:textId="448D9D16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joueurs sans handicap permanent </w:t>
      </w:r>
      <w:r w:rsidR="0073564F">
        <w:rPr>
          <w:rFonts w:ascii="Arial" w:hAnsi="Arial" w:cs="Arial"/>
          <w:noProof/>
          <w:lang w:val="fr-CA" w:eastAsia="en-CA"/>
        </w:rPr>
        <w:t>aux</w:t>
      </w:r>
      <w:r w:rsidRPr="003076AB">
        <w:rPr>
          <w:rFonts w:ascii="Arial" w:hAnsi="Arial" w:cs="Arial"/>
          <w:noProof/>
          <w:lang w:val="fr-CA" w:eastAsia="en-CA"/>
        </w:rPr>
        <w:t xml:space="preserve"> membres inférieurs seront class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ifiés </w:t>
      </w:r>
      <w:r w:rsidRPr="003076AB">
        <w:rPr>
          <w:rFonts w:ascii="Arial" w:hAnsi="Arial" w:cs="Arial"/>
          <w:noProof/>
          <w:lang w:val="fr-CA" w:eastAsia="en-CA"/>
        </w:rPr>
        <w:t>4.5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 à moins qu’ils présentent une limitation significative au niveau de la fonction de leurs membres supérieurs.  </w:t>
      </w:r>
    </w:p>
    <w:p w14:paraId="0AC141CC" w14:textId="08181283" w:rsidR="000B6F59" w:rsidRPr="003076AB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joueurs initialement </w:t>
      </w:r>
      <w:r w:rsidR="009E6B8E" w:rsidRPr="003076AB">
        <w:rPr>
          <w:rFonts w:ascii="Arial" w:hAnsi="Arial" w:cs="Arial"/>
          <w:noProof/>
          <w:lang w:val="fr-CA" w:eastAsia="en-CA"/>
        </w:rPr>
        <w:t>classifiés</w:t>
      </w:r>
      <w:r w:rsidRPr="003076AB">
        <w:rPr>
          <w:rFonts w:ascii="Arial" w:hAnsi="Arial" w:cs="Arial"/>
          <w:noProof/>
          <w:lang w:val="fr-CA" w:eastAsia="en-CA"/>
        </w:rPr>
        <w:t xml:space="preserve"> alors qu'ils étaient éligibles pour la division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mini </w:t>
      </w:r>
      <w:r w:rsidRPr="003076AB">
        <w:rPr>
          <w:rFonts w:ascii="Arial" w:hAnsi="Arial" w:cs="Arial"/>
          <w:noProof/>
          <w:lang w:val="fr-CA" w:eastAsia="en-CA"/>
        </w:rPr>
        <w:t>s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eront réévalués </w:t>
      </w:r>
      <w:r w:rsidRPr="003076AB">
        <w:rPr>
          <w:rFonts w:ascii="Arial" w:hAnsi="Arial" w:cs="Arial"/>
          <w:noProof/>
          <w:lang w:val="fr-CA" w:eastAsia="en-CA"/>
        </w:rPr>
        <w:t xml:space="preserve">à </w:t>
      </w:r>
      <w:r w:rsidR="009E6B8E" w:rsidRPr="003076AB">
        <w:rPr>
          <w:rFonts w:ascii="Arial" w:hAnsi="Arial" w:cs="Arial"/>
          <w:noProof/>
          <w:lang w:val="fr-CA" w:eastAsia="en-CA"/>
        </w:rPr>
        <w:t>chaque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>tournoi officiel de la BFRC j</w:t>
      </w:r>
      <w:r w:rsidRPr="003076AB">
        <w:rPr>
          <w:rFonts w:ascii="Arial" w:hAnsi="Arial" w:cs="Arial"/>
          <w:noProof/>
          <w:lang w:val="fr-CA" w:eastAsia="en-CA"/>
        </w:rPr>
        <w:t>usqu'à ce qu'ils ne soient plus éligibles pour participer à la division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>mini</w:t>
      </w:r>
      <w:r w:rsidRPr="003076AB">
        <w:rPr>
          <w:rFonts w:ascii="Arial" w:hAnsi="Arial" w:cs="Arial"/>
          <w:noProof/>
          <w:lang w:val="fr-CA" w:eastAsia="en-CA"/>
        </w:rPr>
        <w:t xml:space="preserve">. </w:t>
      </w:r>
      <w:r w:rsidR="009E6B8E" w:rsidRPr="003076AB">
        <w:rPr>
          <w:rFonts w:ascii="Arial" w:hAnsi="Arial" w:cs="Arial"/>
          <w:noProof/>
          <w:lang w:val="fr-CA" w:eastAsia="en-CA"/>
        </w:rPr>
        <w:t>L</w:t>
      </w:r>
      <w:r w:rsidRPr="003076AB">
        <w:rPr>
          <w:rFonts w:ascii="Arial" w:hAnsi="Arial" w:cs="Arial"/>
          <w:noProof/>
          <w:lang w:val="fr-CA" w:eastAsia="en-CA"/>
        </w:rPr>
        <w:t xml:space="preserve">eur </w:t>
      </w:r>
      <w:r w:rsidR="009E6B8E" w:rsidRPr="003076AB">
        <w:rPr>
          <w:rFonts w:ascii="Arial" w:hAnsi="Arial" w:cs="Arial"/>
          <w:noProof/>
          <w:lang w:val="fr-CA" w:eastAsia="en-CA"/>
        </w:rPr>
        <w:t>classification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pourra être </w:t>
      </w:r>
      <w:r w:rsidRPr="003076AB">
        <w:rPr>
          <w:rFonts w:ascii="Arial" w:hAnsi="Arial" w:cs="Arial"/>
          <w:noProof/>
          <w:lang w:val="fr-CA" w:eastAsia="en-CA"/>
        </w:rPr>
        <w:t>modifié</w:t>
      </w:r>
      <w:r w:rsidR="009E6B8E" w:rsidRPr="003076AB">
        <w:rPr>
          <w:rFonts w:ascii="Arial" w:hAnsi="Arial" w:cs="Arial"/>
          <w:noProof/>
          <w:lang w:val="fr-CA" w:eastAsia="en-CA"/>
        </w:rPr>
        <w:t>e</w:t>
      </w:r>
      <w:r w:rsidRPr="003076AB">
        <w:rPr>
          <w:rFonts w:ascii="Arial" w:hAnsi="Arial" w:cs="Arial"/>
          <w:noProof/>
          <w:lang w:val="fr-CA" w:eastAsia="en-CA"/>
        </w:rPr>
        <w:t xml:space="preserve"> lors de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s rondes </w:t>
      </w:r>
      <w:r w:rsidRPr="003076AB">
        <w:rPr>
          <w:rFonts w:ascii="Arial" w:hAnsi="Arial" w:cs="Arial"/>
          <w:noProof/>
          <w:lang w:val="fr-CA" w:eastAsia="en-CA"/>
        </w:rPr>
        <w:t>préliminaires ou à la fin du tournoi.</w:t>
      </w:r>
    </w:p>
    <w:p w14:paraId="70E0E1AC" w14:textId="77C77937" w:rsidR="00F3301E" w:rsidRDefault="000B6F59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076AB">
        <w:rPr>
          <w:rFonts w:ascii="Arial" w:hAnsi="Arial" w:cs="Arial"/>
          <w:noProof/>
          <w:lang w:val="fr-CA" w:eastAsia="en-CA"/>
        </w:rPr>
        <w:t xml:space="preserve">Les joueurs </w:t>
      </w:r>
      <w:r w:rsidR="009E6B8E" w:rsidRPr="003076AB">
        <w:rPr>
          <w:rFonts w:ascii="Arial" w:hAnsi="Arial" w:cs="Arial"/>
          <w:noProof/>
          <w:lang w:val="fr-CA" w:eastAsia="en-CA"/>
        </w:rPr>
        <w:t>qui présentent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>une</w:t>
      </w:r>
      <w:r w:rsidRPr="003076AB">
        <w:rPr>
          <w:rFonts w:ascii="Arial" w:hAnsi="Arial" w:cs="Arial"/>
          <w:noProof/>
          <w:lang w:val="fr-CA" w:eastAsia="en-CA"/>
        </w:rPr>
        <w:t xml:space="preserve"> condition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 dégénérative seront réévalués à chaque </w:t>
      </w:r>
      <w:r w:rsidR="009E6B8E" w:rsidRPr="003076AB">
        <w:rPr>
          <w:rFonts w:ascii="Arial" w:hAnsi="Arial" w:cs="Arial"/>
          <w:noProof/>
          <w:lang w:val="fr-CA" w:eastAsia="en-CA"/>
        </w:rPr>
        <w:t>tournoi officiel de la BFRC</w:t>
      </w:r>
      <w:r w:rsidR="009E6B8E" w:rsidRPr="003076AB">
        <w:rPr>
          <w:rFonts w:ascii="Arial" w:hAnsi="Arial" w:cs="Arial"/>
          <w:noProof/>
          <w:lang w:val="fr-CA" w:eastAsia="en-CA"/>
        </w:rPr>
        <w:t>.  Leur classification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>pourra</w:t>
      </w:r>
      <w:r w:rsidRPr="003076AB">
        <w:rPr>
          <w:rFonts w:ascii="Arial" w:hAnsi="Arial" w:cs="Arial"/>
          <w:noProof/>
          <w:lang w:val="fr-CA" w:eastAsia="en-CA"/>
        </w:rPr>
        <w:t xml:space="preserve"> être </w:t>
      </w:r>
      <w:r w:rsidR="009E6B8E" w:rsidRPr="003076AB">
        <w:rPr>
          <w:rFonts w:ascii="Arial" w:hAnsi="Arial" w:cs="Arial"/>
          <w:noProof/>
          <w:lang w:val="fr-CA" w:eastAsia="en-CA"/>
        </w:rPr>
        <w:t>modifiée</w:t>
      </w:r>
      <w:r w:rsidRPr="003076AB">
        <w:rPr>
          <w:rFonts w:ascii="Arial" w:hAnsi="Arial" w:cs="Arial"/>
          <w:noProof/>
          <w:lang w:val="fr-CA" w:eastAsia="en-CA"/>
        </w:rPr>
        <w:t xml:space="preserve"> </w:t>
      </w:r>
      <w:r w:rsidR="009E6B8E" w:rsidRPr="003076AB">
        <w:rPr>
          <w:rFonts w:ascii="Arial" w:hAnsi="Arial" w:cs="Arial"/>
          <w:noProof/>
          <w:lang w:val="fr-CA" w:eastAsia="en-CA"/>
        </w:rPr>
        <w:t xml:space="preserve">lors des rondes </w:t>
      </w:r>
      <w:r w:rsidRPr="003076AB">
        <w:rPr>
          <w:rFonts w:ascii="Arial" w:hAnsi="Arial" w:cs="Arial"/>
          <w:noProof/>
          <w:lang w:val="fr-CA" w:eastAsia="en-CA"/>
        </w:rPr>
        <w:t>préliminaires ou à la fin du tournoi.</w:t>
      </w:r>
    </w:p>
    <w:p w14:paraId="3A823CB3" w14:textId="77777777" w:rsidR="00F3301E" w:rsidRPr="00F3301E" w:rsidRDefault="00F3301E" w:rsidP="00200684">
      <w:pPr>
        <w:ind w:left="720"/>
        <w:jc w:val="both"/>
        <w:rPr>
          <w:rFonts w:ascii="Arial" w:hAnsi="Arial" w:cs="Arial"/>
          <w:noProof/>
          <w:lang w:val="fr-CA" w:eastAsia="en-CA"/>
        </w:rPr>
      </w:pPr>
    </w:p>
    <w:p w14:paraId="5FF51237" w14:textId="2DCD4EFB" w:rsidR="00F3301E" w:rsidRDefault="00576E67" w:rsidP="0020068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F3301E">
        <w:rPr>
          <w:rFonts w:ascii="Arial" w:hAnsi="Arial" w:cs="Arial"/>
          <w:b/>
          <w:bCs/>
          <w:noProof/>
          <w:lang w:val="fr-CA" w:eastAsia="en-CA"/>
        </w:rPr>
        <w:t xml:space="preserve">Procédures </w:t>
      </w:r>
      <w:r w:rsidRPr="00F3301E">
        <w:rPr>
          <w:rFonts w:ascii="Arial" w:hAnsi="Arial" w:cs="Arial"/>
          <w:b/>
          <w:bCs/>
          <w:noProof/>
          <w:lang w:val="fr-CA" w:eastAsia="en-CA"/>
        </w:rPr>
        <w:t xml:space="preserve">à suivre </w:t>
      </w:r>
      <w:r w:rsidR="004A7A44">
        <w:rPr>
          <w:rFonts w:ascii="Arial" w:hAnsi="Arial" w:cs="Arial"/>
          <w:b/>
          <w:bCs/>
          <w:noProof/>
          <w:lang w:val="fr-CA" w:eastAsia="en-CA"/>
        </w:rPr>
        <w:t xml:space="preserve">pour faire </w:t>
      </w:r>
      <w:r w:rsidRPr="00F3301E">
        <w:rPr>
          <w:rFonts w:ascii="Arial" w:hAnsi="Arial" w:cs="Arial"/>
          <w:b/>
          <w:bCs/>
          <w:noProof/>
          <w:lang w:val="fr-CA" w:eastAsia="en-CA"/>
        </w:rPr>
        <w:t xml:space="preserve">une demande de révision de la classification d’un joueur : </w:t>
      </w:r>
    </w:p>
    <w:p w14:paraId="25DD0AAD" w14:textId="77777777" w:rsidR="00F3301E" w:rsidRPr="00F3301E" w:rsidRDefault="00F3301E" w:rsidP="00200684">
      <w:pPr>
        <w:pStyle w:val="ListParagraph"/>
        <w:ind w:left="360"/>
        <w:jc w:val="both"/>
        <w:rPr>
          <w:rFonts w:ascii="Arial" w:hAnsi="Arial" w:cs="Arial"/>
          <w:b/>
          <w:bCs/>
          <w:noProof/>
          <w:lang w:val="fr-CA" w:eastAsia="en-CA"/>
        </w:rPr>
      </w:pPr>
    </w:p>
    <w:p w14:paraId="39010D6B" w14:textId="3E94F4B2" w:rsidR="00576E67" w:rsidRPr="004A7A44" w:rsidRDefault="00576E67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4A7A44">
        <w:rPr>
          <w:rFonts w:ascii="Arial" w:hAnsi="Arial" w:cs="Arial"/>
          <w:b/>
          <w:bCs/>
          <w:noProof/>
          <w:lang w:val="fr-CA" w:eastAsia="en-CA"/>
        </w:rPr>
        <w:t>Les équipes qui demandent une révision de l</w:t>
      </w:r>
      <w:r w:rsidRPr="004A7A44">
        <w:rPr>
          <w:rFonts w:ascii="Arial" w:hAnsi="Arial" w:cs="Arial"/>
          <w:b/>
          <w:bCs/>
          <w:noProof/>
          <w:lang w:val="fr-CA" w:eastAsia="en-CA"/>
        </w:rPr>
        <w:t>a classification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 d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’un de leur </w:t>
      </w:r>
      <w:r w:rsidRPr="004A7A44">
        <w:rPr>
          <w:rFonts w:ascii="Arial" w:hAnsi="Arial" w:cs="Arial"/>
          <w:b/>
          <w:bCs/>
          <w:noProof/>
          <w:lang w:val="fr-CA" w:eastAsia="en-CA"/>
        </w:rPr>
        <w:t>joueur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 </w:t>
      </w:r>
      <w:r w:rsidRPr="004A7A44">
        <w:rPr>
          <w:rFonts w:ascii="Arial" w:hAnsi="Arial" w:cs="Arial"/>
          <w:b/>
          <w:bCs/>
          <w:noProof/>
          <w:lang w:val="fr-CA" w:eastAsia="en-CA"/>
        </w:rPr>
        <w:t>doivent:</w:t>
      </w:r>
    </w:p>
    <w:p w14:paraId="786C8813" w14:textId="33DBFE6E" w:rsidR="00576E67" w:rsidRPr="00576E67" w:rsidRDefault="00576E67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bookmarkStart w:id="1" w:name="_Hlk26709236"/>
      <w:r w:rsidRPr="00576E67">
        <w:rPr>
          <w:rFonts w:ascii="Arial" w:hAnsi="Arial" w:cs="Arial"/>
          <w:noProof/>
          <w:lang w:val="fr-CA" w:eastAsia="en-CA"/>
        </w:rPr>
        <w:t>Rempli</w:t>
      </w:r>
      <w:r>
        <w:rPr>
          <w:rFonts w:ascii="Arial" w:hAnsi="Arial" w:cs="Arial"/>
          <w:noProof/>
          <w:lang w:val="fr-CA" w:eastAsia="en-CA"/>
        </w:rPr>
        <w:t>r u</w:t>
      </w:r>
      <w:r w:rsidRPr="00576E67">
        <w:rPr>
          <w:rFonts w:ascii="Arial" w:hAnsi="Arial" w:cs="Arial"/>
          <w:noProof/>
          <w:lang w:val="fr-CA" w:eastAsia="en-CA"/>
        </w:rPr>
        <w:t xml:space="preserve">n formulaire de demande et </w:t>
      </w:r>
      <w:r>
        <w:rPr>
          <w:rFonts w:ascii="Arial" w:hAnsi="Arial" w:cs="Arial"/>
          <w:noProof/>
          <w:lang w:val="fr-CA" w:eastAsia="en-CA"/>
        </w:rPr>
        <w:t xml:space="preserve">le soumettre </w:t>
      </w:r>
      <w:r w:rsidRPr="00576E67">
        <w:rPr>
          <w:rFonts w:ascii="Arial" w:hAnsi="Arial" w:cs="Arial"/>
          <w:noProof/>
          <w:lang w:val="fr-CA" w:eastAsia="en-CA"/>
        </w:rPr>
        <w:t xml:space="preserve">au </w:t>
      </w:r>
      <w:r>
        <w:rPr>
          <w:rFonts w:ascii="Arial" w:hAnsi="Arial" w:cs="Arial"/>
          <w:noProof/>
          <w:lang w:val="fr-CA" w:eastAsia="en-CA"/>
        </w:rPr>
        <w:t xml:space="preserve">responsable du panel de classification </w:t>
      </w:r>
      <w:r w:rsidRPr="00576E67">
        <w:rPr>
          <w:rFonts w:ascii="Arial" w:hAnsi="Arial" w:cs="Arial"/>
          <w:noProof/>
          <w:lang w:val="fr-CA" w:eastAsia="en-CA"/>
        </w:rPr>
        <w:t>au plus tard lors de la réunion des entraîneurs, avant le début de la compétition. Le formulaire est disponible</w:t>
      </w:r>
      <w:r>
        <w:rPr>
          <w:rFonts w:ascii="Arial" w:hAnsi="Arial" w:cs="Arial"/>
          <w:noProof/>
          <w:lang w:val="fr-CA" w:eastAsia="en-CA"/>
        </w:rPr>
        <w:t xml:space="preserve"> sur le site web </w:t>
      </w:r>
      <w:r w:rsidR="00006C9D">
        <w:rPr>
          <w:rFonts w:ascii="Arial" w:hAnsi="Arial" w:cs="Arial"/>
          <w:noProof/>
          <w:lang w:val="fr-CA" w:eastAsia="en-CA"/>
        </w:rPr>
        <w:t xml:space="preserve">de </w:t>
      </w:r>
      <w:r>
        <w:rPr>
          <w:rFonts w:ascii="Arial" w:hAnsi="Arial" w:cs="Arial"/>
          <w:noProof/>
          <w:lang w:val="fr-CA" w:eastAsia="en-CA"/>
        </w:rPr>
        <w:t xml:space="preserve">BFRC. </w:t>
      </w:r>
    </w:p>
    <w:bookmarkEnd w:id="1"/>
    <w:p w14:paraId="76AD48AB" w14:textId="7D344B58" w:rsidR="00576E67" w:rsidRPr="003D5FDA" w:rsidRDefault="00576E67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D5FDA">
        <w:rPr>
          <w:rFonts w:ascii="Arial" w:hAnsi="Arial" w:cs="Arial"/>
          <w:noProof/>
          <w:lang w:val="fr-CA" w:eastAsia="en-CA"/>
        </w:rPr>
        <w:t>Inclu</w:t>
      </w:r>
      <w:r w:rsidRPr="003D5FDA">
        <w:rPr>
          <w:rFonts w:ascii="Arial" w:hAnsi="Arial" w:cs="Arial"/>
          <w:noProof/>
          <w:lang w:val="fr-CA" w:eastAsia="en-CA"/>
        </w:rPr>
        <w:t xml:space="preserve">re les </w:t>
      </w:r>
      <w:r w:rsidRPr="003D5FDA">
        <w:rPr>
          <w:rFonts w:ascii="Arial" w:hAnsi="Arial" w:cs="Arial"/>
          <w:noProof/>
          <w:lang w:val="fr-CA" w:eastAsia="en-CA"/>
        </w:rPr>
        <w:t xml:space="preserve">frais de 50,00 $ payables à BFRC. </w:t>
      </w:r>
      <w:r w:rsidR="00F3301E" w:rsidRPr="003D5FDA">
        <w:rPr>
          <w:rFonts w:ascii="Arial" w:hAnsi="Arial" w:cs="Arial"/>
          <w:lang w:val="fr-CA"/>
        </w:rPr>
        <w:t xml:space="preserve">Les frais seront remboursés si la demande est accordée. </w:t>
      </w:r>
      <w:r w:rsidRPr="003D5FDA">
        <w:rPr>
          <w:rFonts w:ascii="Arial" w:hAnsi="Arial" w:cs="Arial"/>
          <w:noProof/>
          <w:lang w:val="fr-CA" w:eastAsia="en-CA"/>
        </w:rPr>
        <w:t>Les frais ne sont pas applicables si un changement significatif de l'état de santé</w:t>
      </w:r>
      <w:r w:rsidR="00F3301E" w:rsidRPr="003D5FDA">
        <w:rPr>
          <w:rFonts w:ascii="Arial" w:hAnsi="Arial" w:cs="Arial"/>
          <w:noProof/>
          <w:lang w:val="fr-CA" w:eastAsia="en-CA"/>
        </w:rPr>
        <w:t xml:space="preserve"> du joueur </w:t>
      </w:r>
      <w:r w:rsidRPr="003D5FDA">
        <w:rPr>
          <w:rFonts w:ascii="Arial" w:hAnsi="Arial" w:cs="Arial"/>
          <w:noProof/>
          <w:lang w:val="fr-CA" w:eastAsia="en-CA"/>
        </w:rPr>
        <w:t>conduit à la demande.</w:t>
      </w:r>
    </w:p>
    <w:p w14:paraId="70C9CD6A" w14:textId="5A3B69B3" w:rsidR="00576E67" w:rsidRPr="00576E67" w:rsidRDefault="00576E67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D5FDA">
        <w:rPr>
          <w:rFonts w:ascii="Arial" w:hAnsi="Arial" w:cs="Arial"/>
          <w:noProof/>
          <w:lang w:val="fr-CA" w:eastAsia="en-CA"/>
        </w:rPr>
        <w:t xml:space="preserve">Les demandes de révision seront </w:t>
      </w:r>
      <w:r w:rsidR="00F3301E" w:rsidRPr="003D5FDA">
        <w:rPr>
          <w:rFonts w:ascii="Arial" w:hAnsi="Arial" w:cs="Arial"/>
          <w:noProof/>
          <w:lang w:val="fr-CA" w:eastAsia="en-CA"/>
        </w:rPr>
        <w:t>considérées</w:t>
      </w:r>
      <w:r w:rsidRPr="003D5FDA">
        <w:rPr>
          <w:rFonts w:ascii="Arial" w:hAnsi="Arial" w:cs="Arial"/>
          <w:noProof/>
          <w:lang w:val="fr-CA" w:eastAsia="en-CA"/>
        </w:rPr>
        <w:t xml:space="preserve"> en même temps et selon les</w:t>
      </w:r>
      <w:r w:rsidRPr="00576E67">
        <w:rPr>
          <w:rFonts w:ascii="Arial" w:hAnsi="Arial" w:cs="Arial"/>
          <w:noProof/>
          <w:lang w:val="fr-CA" w:eastAsia="en-CA"/>
        </w:rPr>
        <w:t xml:space="preserve"> mêmes procédures que pour les nouveaux joueurs</w:t>
      </w:r>
      <w:r w:rsidR="00F3301E">
        <w:rPr>
          <w:rFonts w:ascii="Arial" w:hAnsi="Arial" w:cs="Arial"/>
          <w:noProof/>
          <w:lang w:val="fr-CA" w:eastAsia="en-CA"/>
        </w:rPr>
        <w:t xml:space="preserve"> i.e. que</w:t>
      </w:r>
      <w:r w:rsidRPr="00576E67">
        <w:rPr>
          <w:rFonts w:ascii="Arial" w:hAnsi="Arial" w:cs="Arial"/>
          <w:noProof/>
          <w:lang w:val="fr-CA" w:eastAsia="en-CA"/>
        </w:rPr>
        <w:t>:</w:t>
      </w:r>
    </w:p>
    <w:p w14:paraId="08DA611C" w14:textId="716F2CC5" w:rsidR="00576E67" w:rsidRPr="00576E67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 xml:space="preserve">Le joueur sera observé pendant </w:t>
      </w:r>
      <w:r w:rsidR="00F3301E">
        <w:rPr>
          <w:rFonts w:ascii="Arial" w:hAnsi="Arial" w:cs="Arial"/>
          <w:noProof/>
          <w:lang w:val="fr-CA" w:eastAsia="en-CA"/>
        </w:rPr>
        <w:t>la pratique d</w:t>
      </w:r>
      <w:r w:rsidRPr="00576E67">
        <w:rPr>
          <w:rFonts w:ascii="Arial" w:hAnsi="Arial" w:cs="Arial"/>
          <w:noProof/>
          <w:lang w:val="fr-CA" w:eastAsia="en-CA"/>
        </w:rPr>
        <w:t xml:space="preserve">'observation </w:t>
      </w:r>
      <w:r w:rsidR="003E10EF">
        <w:rPr>
          <w:rFonts w:ascii="Arial" w:hAnsi="Arial" w:cs="Arial"/>
          <w:noProof/>
          <w:lang w:val="fr-CA" w:eastAsia="en-CA"/>
        </w:rPr>
        <w:t>si elle a lieu</w:t>
      </w:r>
      <w:r w:rsidR="0073564F">
        <w:rPr>
          <w:rFonts w:ascii="Arial" w:hAnsi="Arial" w:cs="Arial"/>
          <w:noProof/>
          <w:lang w:val="fr-CA" w:eastAsia="en-CA"/>
        </w:rPr>
        <w:t xml:space="preserve"> o</w:t>
      </w:r>
      <w:r w:rsidRPr="00576E67">
        <w:rPr>
          <w:rFonts w:ascii="Arial" w:hAnsi="Arial" w:cs="Arial"/>
          <w:noProof/>
          <w:lang w:val="fr-CA" w:eastAsia="en-CA"/>
        </w:rPr>
        <w:t>u lors d</w:t>
      </w:r>
      <w:r w:rsidR="00F3301E">
        <w:rPr>
          <w:rFonts w:ascii="Arial" w:hAnsi="Arial" w:cs="Arial"/>
          <w:noProof/>
          <w:lang w:val="fr-CA" w:eastAsia="en-CA"/>
        </w:rPr>
        <w:t xml:space="preserve">u réchauffement </w:t>
      </w:r>
      <w:r w:rsidRPr="00576E67">
        <w:rPr>
          <w:rFonts w:ascii="Arial" w:hAnsi="Arial" w:cs="Arial"/>
          <w:noProof/>
          <w:lang w:val="fr-CA" w:eastAsia="en-CA"/>
        </w:rPr>
        <w:t>p</w:t>
      </w:r>
      <w:r w:rsidR="00F3301E">
        <w:rPr>
          <w:rFonts w:ascii="Arial" w:hAnsi="Arial" w:cs="Arial"/>
          <w:noProof/>
          <w:lang w:val="fr-CA" w:eastAsia="en-CA"/>
        </w:rPr>
        <w:t xml:space="preserve">récédent </w:t>
      </w:r>
      <w:r w:rsidR="0073564F">
        <w:rPr>
          <w:rFonts w:ascii="Arial" w:hAnsi="Arial" w:cs="Arial"/>
          <w:noProof/>
          <w:lang w:val="fr-CA" w:eastAsia="en-CA"/>
        </w:rPr>
        <w:t>s</w:t>
      </w:r>
      <w:r w:rsidR="00F3301E">
        <w:rPr>
          <w:rFonts w:ascii="Arial" w:hAnsi="Arial" w:cs="Arial"/>
          <w:noProof/>
          <w:lang w:val="fr-CA" w:eastAsia="en-CA"/>
        </w:rPr>
        <w:t xml:space="preserve">a première partie. </w:t>
      </w:r>
    </w:p>
    <w:p w14:paraId="3CCC1D8E" w14:textId="6B57E024" w:rsidR="00576E67" w:rsidRPr="00576E67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>Le joueur commencera le tournoi avec s</w:t>
      </w:r>
      <w:r w:rsidR="00F3301E">
        <w:rPr>
          <w:rFonts w:ascii="Arial" w:hAnsi="Arial" w:cs="Arial"/>
          <w:noProof/>
          <w:lang w:val="fr-CA" w:eastAsia="en-CA"/>
        </w:rPr>
        <w:t xml:space="preserve">a classification précédente. </w:t>
      </w:r>
      <w:bookmarkStart w:id="2" w:name="_GoBack"/>
      <w:bookmarkEnd w:id="2"/>
    </w:p>
    <w:p w14:paraId="7D9694C4" w14:textId="253EBC71" w:rsidR="00576E67" w:rsidRPr="00576E67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>L’observation de la fonction du joueur se poursuivra, si nécessaire, pendant le reste du tournoi.</w:t>
      </w:r>
    </w:p>
    <w:p w14:paraId="77C84B20" w14:textId="3009AB2E" w:rsidR="00576E67" w:rsidRPr="00576E67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 xml:space="preserve">Si un joueur présente une situation </w:t>
      </w:r>
      <w:r w:rsidR="00F3301E">
        <w:rPr>
          <w:rFonts w:ascii="Arial" w:hAnsi="Arial" w:cs="Arial"/>
          <w:noProof/>
          <w:lang w:val="fr-CA" w:eastAsia="en-CA"/>
        </w:rPr>
        <w:t>particulière</w:t>
      </w:r>
      <w:r w:rsidRPr="00576E67">
        <w:rPr>
          <w:rFonts w:ascii="Arial" w:hAnsi="Arial" w:cs="Arial"/>
          <w:noProof/>
          <w:lang w:val="fr-CA" w:eastAsia="en-CA"/>
        </w:rPr>
        <w:t xml:space="preserve">, le comité de </w:t>
      </w:r>
      <w:r>
        <w:rPr>
          <w:rFonts w:ascii="Arial" w:hAnsi="Arial" w:cs="Arial"/>
          <w:noProof/>
          <w:lang w:val="fr-CA" w:eastAsia="en-CA"/>
        </w:rPr>
        <w:t>classification</w:t>
      </w:r>
      <w:r w:rsidRPr="00576E67">
        <w:rPr>
          <w:rFonts w:ascii="Arial" w:hAnsi="Arial" w:cs="Arial"/>
          <w:noProof/>
          <w:lang w:val="fr-CA" w:eastAsia="en-CA"/>
        </w:rPr>
        <w:t xml:space="preserve"> p</w:t>
      </w:r>
      <w:r w:rsidR="00F3301E">
        <w:rPr>
          <w:rFonts w:ascii="Arial" w:hAnsi="Arial" w:cs="Arial"/>
          <w:noProof/>
          <w:lang w:val="fr-CA" w:eastAsia="en-CA"/>
        </w:rPr>
        <w:t xml:space="preserve">ourra </w:t>
      </w:r>
      <w:r w:rsidRPr="00576E67">
        <w:rPr>
          <w:rFonts w:ascii="Arial" w:hAnsi="Arial" w:cs="Arial"/>
          <w:noProof/>
          <w:lang w:val="fr-CA" w:eastAsia="en-CA"/>
        </w:rPr>
        <w:t>demander à rencontrer le joueur pour obtenir des informations supplémentaires.</w:t>
      </w:r>
    </w:p>
    <w:p w14:paraId="36B93B1F" w14:textId="77777777" w:rsidR="0073564F" w:rsidRPr="00576E67" w:rsidRDefault="0073564F" w:rsidP="0073564F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lastRenderedPageBreak/>
        <w:t xml:space="preserve">Le joueur sous </w:t>
      </w:r>
      <w:r>
        <w:rPr>
          <w:rFonts w:ascii="Arial" w:hAnsi="Arial" w:cs="Arial"/>
          <w:noProof/>
          <w:lang w:val="fr-CA" w:eastAsia="en-CA"/>
        </w:rPr>
        <w:t>révision pourra voir s</w:t>
      </w:r>
      <w:r w:rsidRPr="00576E67">
        <w:rPr>
          <w:rFonts w:ascii="Arial" w:hAnsi="Arial" w:cs="Arial"/>
          <w:noProof/>
          <w:lang w:val="fr-CA" w:eastAsia="en-CA"/>
        </w:rPr>
        <w:t xml:space="preserve">a classification confirmée ou modifiée à la fin de </w:t>
      </w:r>
      <w:r>
        <w:rPr>
          <w:rFonts w:ascii="Arial" w:hAnsi="Arial" w:cs="Arial"/>
          <w:noProof/>
          <w:lang w:val="fr-CA" w:eastAsia="en-CA"/>
        </w:rPr>
        <w:t>toute partie des rondes préliminaires o</w:t>
      </w:r>
      <w:r w:rsidRPr="00576E67">
        <w:rPr>
          <w:rFonts w:ascii="Arial" w:hAnsi="Arial" w:cs="Arial"/>
          <w:noProof/>
          <w:lang w:val="fr-CA" w:eastAsia="en-CA"/>
        </w:rPr>
        <w:t>u à la fin du tournoi.</w:t>
      </w:r>
    </w:p>
    <w:p w14:paraId="59F70D00" w14:textId="7DF8C7F8" w:rsidR="00576E67" w:rsidRPr="00576E67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>Une fois la décision prise, des explications concernant la décision seront fournies verbalement et par écrit au joueur et à</w:t>
      </w:r>
      <w:r w:rsidR="00F3301E">
        <w:rPr>
          <w:rFonts w:ascii="Arial" w:hAnsi="Arial" w:cs="Arial"/>
          <w:noProof/>
          <w:lang w:val="fr-CA" w:eastAsia="en-CA"/>
        </w:rPr>
        <w:t xml:space="preserve"> son </w:t>
      </w:r>
      <w:r w:rsidRPr="00576E67">
        <w:rPr>
          <w:rFonts w:ascii="Arial" w:hAnsi="Arial" w:cs="Arial"/>
          <w:noProof/>
          <w:lang w:val="fr-CA" w:eastAsia="en-CA"/>
        </w:rPr>
        <w:t>entraîneur.</w:t>
      </w:r>
    </w:p>
    <w:p w14:paraId="64C9BC7A" w14:textId="20D71E9A" w:rsidR="00F3301E" w:rsidRDefault="00576E67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>Si la demande entraîne un changement de classification, l</w:t>
      </w:r>
      <w:r w:rsidR="00F3301E">
        <w:rPr>
          <w:rFonts w:ascii="Arial" w:hAnsi="Arial" w:cs="Arial"/>
          <w:noProof/>
          <w:lang w:val="fr-CA" w:eastAsia="en-CA"/>
        </w:rPr>
        <w:t xml:space="preserve">a nouvelle classification du joueur sera </w:t>
      </w:r>
      <w:r w:rsidRPr="00576E67">
        <w:rPr>
          <w:rFonts w:ascii="Arial" w:hAnsi="Arial" w:cs="Arial"/>
          <w:noProof/>
          <w:lang w:val="fr-CA" w:eastAsia="en-CA"/>
        </w:rPr>
        <w:t>confirmée sur sa carte.</w:t>
      </w:r>
    </w:p>
    <w:p w14:paraId="77BDB1EA" w14:textId="77777777" w:rsidR="00A92641" w:rsidRDefault="00A92641" w:rsidP="00A92641">
      <w:pPr>
        <w:pStyle w:val="ListParagraph"/>
        <w:ind w:left="3240"/>
        <w:jc w:val="both"/>
        <w:rPr>
          <w:rFonts w:ascii="Arial" w:hAnsi="Arial" w:cs="Arial"/>
          <w:noProof/>
          <w:lang w:val="fr-CA" w:eastAsia="en-CA"/>
        </w:rPr>
      </w:pPr>
    </w:p>
    <w:p w14:paraId="41618AFE" w14:textId="69556557" w:rsidR="00F3301E" w:rsidRPr="004A7A44" w:rsidRDefault="00F3301E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Les équipes </w:t>
      </w:r>
      <w:r w:rsidR="00006C9D" w:rsidRPr="004A7A44">
        <w:rPr>
          <w:rFonts w:ascii="Arial" w:hAnsi="Arial" w:cs="Arial"/>
          <w:b/>
          <w:bCs/>
          <w:noProof/>
          <w:lang w:val="fr-CA" w:eastAsia="en-CA"/>
        </w:rPr>
        <w:t xml:space="preserve">qui demandent 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une révision </w:t>
      </w:r>
      <w:r w:rsidR="00006C9D" w:rsidRPr="004A7A44">
        <w:rPr>
          <w:rFonts w:ascii="Arial" w:hAnsi="Arial" w:cs="Arial"/>
          <w:b/>
          <w:bCs/>
          <w:noProof/>
          <w:lang w:val="fr-CA" w:eastAsia="en-CA"/>
        </w:rPr>
        <w:t xml:space="preserve">de la classification d’un </w:t>
      </w:r>
      <w:r w:rsidRPr="004A7A44">
        <w:rPr>
          <w:rFonts w:ascii="Arial" w:hAnsi="Arial" w:cs="Arial"/>
          <w:b/>
          <w:bCs/>
          <w:noProof/>
          <w:lang w:val="fr-CA" w:eastAsia="en-CA"/>
        </w:rPr>
        <w:t>joueur d'une autre équipe doivent:</w:t>
      </w:r>
    </w:p>
    <w:p w14:paraId="2661EBE4" w14:textId="412EDA41" w:rsidR="00006C9D" w:rsidRPr="002339F6" w:rsidRDefault="00F3301E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Rempli</w:t>
      </w:r>
      <w:r w:rsidR="00006C9D" w:rsidRPr="002339F6">
        <w:rPr>
          <w:rFonts w:ascii="Arial" w:hAnsi="Arial" w:cs="Arial"/>
          <w:noProof/>
          <w:lang w:val="fr-CA" w:eastAsia="en-CA"/>
        </w:rPr>
        <w:t>r</w:t>
      </w:r>
      <w:r w:rsidRPr="002339F6">
        <w:rPr>
          <w:rFonts w:ascii="Arial" w:hAnsi="Arial" w:cs="Arial"/>
          <w:noProof/>
          <w:lang w:val="fr-CA" w:eastAsia="en-CA"/>
        </w:rPr>
        <w:t xml:space="preserve"> un formulaire de demande et 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le soumettre </w:t>
      </w:r>
      <w:r w:rsidRPr="002339F6">
        <w:rPr>
          <w:rFonts w:ascii="Arial" w:hAnsi="Arial" w:cs="Arial"/>
          <w:noProof/>
          <w:lang w:val="fr-CA" w:eastAsia="en-CA"/>
        </w:rPr>
        <w:t xml:space="preserve">à tout moment pendant la compétition au 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responsable du </w:t>
      </w:r>
      <w:r w:rsidRPr="002339F6">
        <w:rPr>
          <w:rFonts w:ascii="Arial" w:hAnsi="Arial" w:cs="Arial"/>
          <w:noProof/>
          <w:lang w:val="fr-CA" w:eastAsia="en-CA"/>
        </w:rPr>
        <w:t xml:space="preserve">panel de classification </w:t>
      </w:r>
      <w:r w:rsidR="00006C9D" w:rsidRPr="002339F6">
        <w:rPr>
          <w:rFonts w:ascii="Arial" w:hAnsi="Arial" w:cs="Arial"/>
          <w:noProof/>
          <w:lang w:val="fr-CA" w:eastAsia="en-CA"/>
        </w:rPr>
        <w:t>du</w:t>
      </w:r>
      <w:r w:rsidRPr="002339F6">
        <w:rPr>
          <w:rFonts w:ascii="Arial" w:hAnsi="Arial" w:cs="Arial"/>
          <w:noProof/>
          <w:lang w:val="fr-CA" w:eastAsia="en-CA"/>
        </w:rPr>
        <w:t xml:space="preserve"> tournoi. 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Le formulaire est disponible sur le site web de BFRC. </w:t>
      </w:r>
    </w:p>
    <w:p w14:paraId="2A956DF8" w14:textId="747275EC" w:rsidR="00006C9D" w:rsidRPr="004A7A44" w:rsidRDefault="00F3301E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Inclu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re des </w:t>
      </w:r>
      <w:r w:rsidRPr="002339F6">
        <w:rPr>
          <w:rFonts w:ascii="Arial" w:hAnsi="Arial" w:cs="Arial"/>
          <w:noProof/>
          <w:lang w:val="fr-CA" w:eastAsia="en-CA"/>
        </w:rPr>
        <w:t xml:space="preserve">frais non remboursables de 50,00 $ payables à </w:t>
      </w:r>
      <w:r w:rsidR="00006C9D" w:rsidRPr="004A7A44">
        <w:rPr>
          <w:rFonts w:ascii="Arial" w:hAnsi="Arial" w:cs="Arial"/>
          <w:noProof/>
          <w:lang w:val="fr-CA" w:eastAsia="en-CA"/>
        </w:rPr>
        <w:t>BFRC</w:t>
      </w:r>
      <w:r w:rsidR="00006C9D" w:rsidRPr="004A7A44">
        <w:rPr>
          <w:rFonts w:ascii="Arial" w:hAnsi="Arial" w:cs="Arial"/>
          <w:noProof/>
          <w:lang w:val="fr-CA" w:eastAsia="en-CA"/>
        </w:rPr>
        <w:t xml:space="preserve"> </w:t>
      </w:r>
    </w:p>
    <w:p w14:paraId="41B17198" w14:textId="77777777" w:rsidR="00A92641" w:rsidRDefault="00F3301E" w:rsidP="00A92641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 xml:space="preserve">L'équipe du joueur </w:t>
      </w:r>
      <w:r w:rsidR="00006C9D" w:rsidRPr="002339F6">
        <w:rPr>
          <w:rFonts w:ascii="Arial" w:hAnsi="Arial" w:cs="Arial"/>
          <w:noProof/>
          <w:lang w:val="fr-CA" w:eastAsia="en-CA"/>
        </w:rPr>
        <w:t>sous révision sera mis au courant de la demande de révision et recevra</w:t>
      </w:r>
      <w:r w:rsidRPr="002339F6">
        <w:rPr>
          <w:rFonts w:ascii="Arial" w:hAnsi="Arial" w:cs="Arial"/>
          <w:noProof/>
          <w:lang w:val="fr-CA" w:eastAsia="en-CA"/>
        </w:rPr>
        <w:t xml:space="preserve"> une copie du formulaire de demande.</w:t>
      </w:r>
    </w:p>
    <w:p w14:paraId="62B22911" w14:textId="46F86116" w:rsidR="00F3301E" w:rsidRPr="00A92641" w:rsidRDefault="00F3301E" w:rsidP="00A92641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A92641">
        <w:rPr>
          <w:rFonts w:ascii="Arial" w:hAnsi="Arial" w:cs="Arial"/>
          <w:noProof/>
          <w:lang w:val="fr-CA" w:eastAsia="en-CA"/>
        </w:rPr>
        <w:t xml:space="preserve">Le joueur </w:t>
      </w:r>
      <w:r w:rsidR="00006C9D" w:rsidRPr="00A92641">
        <w:rPr>
          <w:rFonts w:ascii="Arial" w:hAnsi="Arial" w:cs="Arial"/>
          <w:noProof/>
          <w:lang w:val="fr-CA" w:eastAsia="en-CA"/>
        </w:rPr>
        <w:t xml:space="preserve">sera observé </w:t>
      </w:r>
      <w:r w:rsidRPr="00A92641">
        <w:rPr>
          <w:rFonts w:ascii="Arial" w:hAnsi="Arial" w:cs="Arial"/>
          <w:noProof/>
          <w:lang w:val="fr-CA" w:eastAsia="en-CA"/>
        </w:rPr>
        <w:t>en même temps et en utilisant les mêmes procédures que pour les nouveaux joueurs</w:t>
      </w:r>
      <w:r w:rsidR="00006C9D" w:rsidRPr="00A92641">
        <w:rPr>
          <w:rFonts w:ascii="Arial" w:hAnsi="Arial" w:cs="Arial"/>
          <w:noProof/>
          <w:lang w:val="fr-CA" w:eastAsia="en-CA"/>
        </w:rPr>
        <w:t xml:space="preserve"> i.e. :</w:t>
      </w:r>
    </w:p>
    <w:p w14:paraId="3F2721E5" w14:textId="45A9A52A" w:rsidR="00006C9D" w:rsidRPr="002339F6" w:rsidRDefault="00F3301E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 xml:space="preserve">Le joueur </w:t>
      </w:r>
      <w:r w:rsidR="00006C9D" w:rsidRPr="002339F6">
        <w:rPr>
          <w:rFonts w:ascii="Arial" w:hAnsi="Arial" w:cs="Arial"/>
          <w:noProof/>
          <w:lang w:val="fr-CA" w:eastAsia="en-CA"/>
        </w:rPr>
        <w:t>débutera</w:t>
      </w:r>
      <w:r w:rsidRPr="002339F6">
        <w:rPr>
          <w:rFonts w:ascii="Arial" w:hAnsi="Arial" w:cs="Arial"/>
          <w:noProof/>
          <w:lang w:val="fr-CA" w:eastAsia="en-CA"/>
        </w:rPr>
        <w:t xml:space="preserve"> / continuera le tournoi avec s</w:t>
      </w:r>
      <w:r w:rsidR="00006C9D" w:rsidRPr="002339F6">
        <w:rPr>
          <w:rFonts w:ascii="Arial" w:hAnsi="Arial" w:cs="Arial"/>
          <w:noProof/>
          <w:lang w:val="fr-CA" w:eastAsia="en-CA"/>
        </w:rPr>
        <w:t>a classification précédente</w:t>
      </w:r>
      <w:r w:rsidRPr="002339F6">
        <w:rPr>
          <w:rFonts w:ascii="Arial" w:hAnsi="Arial" w:cs="Arial"/>
          <w:noProof/>
          <w:lang w:val="fr-CA" w:eastAsia="en-CA"/>
        </w:rPr>
        <w:t>.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 </w:t>
      </w:r>
    </w:p>
    <w:p w14:paraId="1E83003E" w14:textId="286A2F57" w:rsidR="00006C9D" w:rsidRPr="002339F6" w:rsidRDefault="00006C9D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 xml:space="preserve">Le joueur sera </w:t>
      </w:r>
      <w:r w:rsidRPr="002339F6">
        <w:rPr>
          <w:rFonts w:ascii="Arial" w:hAnsi="Arial" w:cs="Arial"/>
          <w:noProof/>
          <w:lang w:val="fr-CA" w:eastAsia="en-CA"/>
        </w:rPr>
        <w:t xml:space="preserve">observé pendant la pratique d'observation </w:t>
      </w:r>
      <w:r w:rsidR="003E10EF">
        <w:rPr>
          <w:rFonts w:ascii="Arial" w:hAnsi="Arial" w:cs="Arial"/>
          <w:noProof/>
          <w:lang w:val="fr-CA" w:eastAsia="en-CA"/>
        </w:rPr>
        <w:t>si elle a lieu</w:t>
      </w:r>
      <w:r w:rsidR="00A92641">
        <w:rPr>
          <w:rFonts w:ascii="Arial" w:hAnsi="Arial" w:cs="Arial"/>
          <w:noProof/>
          <w:lang w:val="fr-CA" w:eastAsia="en-CA"/>
        </w:rPr>
        <w:t xml:space="preserve"> </w:t>
      </w:r>
      <w:r w:rsidRPr="002339F6">
        <w:rPr>
          <w:rFonts w:ascii="Arial" w:hAnsi="Arial" w:cs="Arial"/>
          <w:noProof/>
          <w:lang w:val="fr-CA" w:eastAsia="en-CA"/>
        </w:rPr>
        <w:t xml:space="preserve">ou lors du réchauffement </w:t>
      </w:r>
      <w:r w:rsidRPr="002339F6">
        <w:rPr>
          <w:rFonts w:ascii="Arial" w:hAnsi="Arial" w:cs="Arial"/>
          <w:noProof/>
          <w:lang w:val="fr-CA" w:eastAsia="en-CA"/>
        </w:rPr>
        <w:t xml:space="preserve">de sa prochaine </w:t>
      </w:r>
      <w:r w:rsidRPr="002339F6">
        <w:rPr>
          <w:rFonts w:ascii="Arial" w:hAnsi="Arial" w:cs="Arial"/>
          <w:noProof/>
          <w:lang w:val="fr-CA" w:eastAsia="en-CA"/>
        </w:rPr>
        <w:t xml:space="preserve">partie. </w:t>
      </w:r>
    </w:p>
    <w:p w14:paraId="11D481AD" w14:textId="7B97EA2A" w:rsidR="00F3301E" w:rsidRPr="002339F6" w:rsidRDefault="00F3301E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L’observation de la fonction du joueur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 </w:t>
      </w:r>
      <w:r w:rsidRPr="002339F6">
        <w:rPr>
          <w:rFonts w:ascii="Arial" w:hAnsi="Arial" w:cs="Arial"/>
          <w:noProof/>
          <w:lang w:val="fr-CA" w:eastAsia="en-CA"/>
        </w:rPr>
        <w:t xml:space="preserve">se poursuivra, si nécessaire, pendant le 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reste du </w:t>
      </w:r>
      <w:r w:rsidRPr="002339F6">
        <w:rPr>
          <w:rFonts w:ascii="Arial" w:hAnsi="Arial" w:cs="Arial"/>
          <w:noProof/>
          <w:lang w:val="fr-CA" w:eastAsia="en-CA"/>
        </w:rPr>
        <w:t>tournoi.</w:t>
      </w:r>
    </w:p>
    <w:p w14:paraId="558A6FBD" w14:textId="423FAAD8" w:rsidR="00F3301E" w:rsidRPr="002339F6" w:rsidRDefault="00006C9D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76E67">
        <w:rPr>
          <w:rFonts w:ascii="Arial" w:hAnsi="Arial" w:cs="Arial"/>
          <w:noProof/>
          <w:lang w:val="fr-CA" w:eastAsia="en-CA"/>
        </w:rPr>
        <w:t xml:space="preserve">Si un joueur présente une situation </w:t>
      </w:r>
      <w:r>
        <w:rPr>
          <w:rFonts w:ascii="Arial" w:hAnsi="Arial" w:cs="Arial"/>
          <w:noProof/>
          <w:lang w:val="fr-CA" w:eastAsia="en-CA"/>
        </w:rPr>
        <w:t>particulière</w:t>
      </w:r>
      <w:r w:rsidRPr="00576E67">
        <w:rPr>
          <w:rFonts w:ascii="Arial" w:hAnsi="Arial" w:cs="Arial"/>
          <w:noProof/>
          <w:lang w:val="fr-CA" w:eastAsia="en-CA"/>
        </w:rPr>
        <w:t xml:space="preserve">, le comité de </w:t>
      </w:r>
      <w:r>
        <w:rPr>
          <w:rFonts w:ascii="Arial" w:hAnsi="Arial" w:cs="Arial"/>
          <w:noProof/>
          <w:lang w:val="fr-CA" w:eastAsia="en-CA"/>
        </w:rPr>
        <w:t>classification</w:t>
      </w:r>
      <w:r w:rsidRPr="00576E67">
        <w:rPr>
          <w:rFonts w:ascii="Arial" w:hAnsi="Arial" w:cs="Arial"/>
          <w:noProof/>
          <w:lang w:val="fr-CA" w:eastAsia="en-CA"/>
        </w:rPr>
        <w:t xml:space="preserve"> p</w:t>
      </w:r>
      <w:r>
        <w:rPr>
          <w:rFonts w:ascii="Arial" w:hAnsi="Arial" w:cs="Arial"/>
          <w:noProof/>
          <w:lang w:val="fr-CA" w:eastAsia="en-CA"/>
        </w:rPr>
        <w:t xml:space="preserve">ourra </w:t>
      </w:r>
      <w:r w:rsidRPr="00576E67">
        <w:rPr>
          <w:rFonts w:ascii="Arial" w:hAnsi="Arial" w:cs="Arial"/>
          <w:noProof/>
          <w:lang w:val="fr-CA" w:eastAsia="en-CA"/>
        </w:rPr>
        <w:t>demander à rencontrer le joueur pour obtenir des informations supplémentaires.</w:t>
      </w:r>
    </w:p>
    <w:p w14:paraId="5E210C59" w14:textId="77777777" w:rsidR="00A92641" w:rsidRPr="002339F6" w:rsidRDefault="00A92641" w:rsidP="00A92641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Le joueur sous révision pourra voir sa classification confirmée ou modifiée à la fin de toute partie des rondes préliminaires ou à la fin du tournoi.</w:t>
      </w:r>
    </w:p>
    <w:p w14:paraId="3AED8232" w14:textId="7DE56274" w:rsidR="00F3301E" w:rsidRPr="002339F6" w:rsidRDefault="00F3301E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 xml:space="preserve">Une fois la décision prise, des explications concernant la décision seront fournies verbalement et par écrit au joueur </w:t>
      </w:r>
      <w:r w:rsidR="00006C9D" w:rsidRPr="002339F6">
        <w:rPr>
          <w:rFonts w:ascii="Arial" w:hAnsi="Arial" w:cs="Arial"/>
          <w:noProof/>
          <w:lang w:val="fr-CA" w:eastAsia="en-CA"/>
        </w:rPr>
        <w:t xml:space="preserve">sous révision ainsi qu’à son </w:t>
      </w:r>
      <w:r w:rsidRPr="002339F6">
        <w:rPr>
          <w:rFonts w:ascii="Arial" w:hAnsi="Arial" w:cs="Arial"/>
          <w:noProof/>
          <w:lang w:val="fr-CA" w:eastAsia="en-CA"/>
        </w:rPr>
        <w:t>entraîneur. Seule la décision sera communiquée à l'équipe demandant la révision car les explications se référant à la décision peuvent inclure des informations confidentielles.</w:t>
      </w:r>
    </w:p>
    <w:p w14:paraId="44A89E84" w14:textId="2E37D21C" w:rsidR="00F3301E" w:rsidRPr="002339F6" w:rsidRDefault="00F3301E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Si la demande entraîne un changement de classification, le joueur verra sa nouvelle classification confirmée sur sa carte.</w:t>
      </w:r>
    </w:p>
    <w:p w14:paraId="71ADF5D8" w14:textId="284523D3" w:rsidR="008C7D1B" w:rsidRPr="002339F6" w:rsidRDefault="00F3301E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2339F6">
        <w:rPr>
          <w:rFonts w:ascii="Arial" w:hAnsi="Arial" w:cs="Arial"/>
          <w:noProof/>
          <w:lang w:val="fr-CA" w:eastAsia="en-CA"/>
        </w:rPr>
        <w:t>Si un joueur ne joue pas suffisamment de temps pendant le tournoi pour qu'une décision soit prise, les frais sont remboursés à l'équipe qui demande la révision et l</w:t>
      </w:r>
      <w:r w:rsidR="002339F6" w:rsidRPr="002339F6">
        <w:rPr>
          <w:rFonts w:ascii="Arial" w:hAnsi="Arial" w:cs="Arial"/>
          <w:noProof/>
          <w:lang w:val="fr-CA" w:eastAsia="en-CA"/>
        </w:rPr>
        <w:t xml:space="preserve">a classification </w:t>
      </w:r>
      <w:r w:rsidRPr="002339F6">
        <w:rPr>
          <w:rFonts w:ascii="Arial" w:hAnsi="Arial" w:cs="Arial"/>
          <w:noProof/>
          <w:lang w:val="fr-CA" w:eastAsia="en-CA"/>
        </w:rPr>
        <w:t xml:space="preserve">d'origine du joueur </w:t>
      </w:r>
      <w:r w:rsidR="002339F6" w:rsidRPr="002339F6">
        <w:rPr>
          <w:rFonts w:ascii="Arial" w:hAnsi="Arial" w:cs="Arial"/>
          <w:noProof/>
          <w:lang w:val="fr-CA" w:eastAsia="en-CA"/>
        </w:rPr>
        <w:t>sera</w:t>
      </w:r>
      <w:r w:rsidRPr="002339F6">
        <w:rPr>
          <w:rFonts w:ascii="Arial" w:hAnsi="Arial" w:cs="Arial"/>
          <w:noProof/>
          <w:lang w:val="fr-CA" w:eastAsia="en-CA"/>
        </w:rPr>
        <w:t xml:space="preserve"> maintenu.</w:t>
      </w:r>
    </w:p>
    <w:p w14:paraId="27860EAA" w14:textId="505931FF" w:rsidR="002339F6" w:rsidRDefault="002339F6" w:rsidP="00200684">
      <w:pPr>
        <w:jc w:val="both"/>
        <w:rPr>
          <w:rFonts w:ascii="Arial" w:hAnsi="Arial" w:cs="Arial"/>
          <w:noProof/>
          <w:lang w:eastAsia="en-CA"/>
        </w:rPr>
      </w:pPr>
    </w:p>
    <w:p w14:paraId="689C9856" w14:textId="273963A4" w:rsidR="002339F6" w:rsidRPr="004A7A44" w:rsidRDefault="002339F6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Les équipes qui demandent une révision d’une </w:t>
      </w:r>
      <w:r w:rsidRPr="004A7A44">
        <w:rPr>
          <w:rFonts w:ascii="Arial" w:hAnsi="Arial" w:cs="Arial"/>
          <w:b/>
          <w:bCs/>
          <w:noProof/>
          <w:lang w:val="fr-CA" w:eastAsia="en-CA"/>
        </w:rPr>
        <w:t>décision prise lors d'un tournoi ne peu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vent le faire que dans la situation où 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six classificateurs 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certifiés 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sont présents, suffisamment pour former deux panels 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de </w:t>
      </w:r>
      <w:r w:rsidRPr="004A7A44">
        <w:rPr>
          <w:rFonts w:ascii="Arial" w:hAnsi="Arial" w:cs="Arial"/>
          <w:b/>
          <w:bCs/>
          <w:noProof/>
          <w:lang w:val="fr-CA" w:eastAsia="en-CA"/>
        </w:rPr>
        <w:lastRenderedPageBreak/>
        <w:t>classific</w:t>
      </w:r>
      <w:r w:rsidR="003E10EF">
        <w:rPr>
          <w:rFonts w:ascii="Arial" w:hAnsi="Arial" w:cs="Arial"/>
          <w:b/>
          <w:bCs/>
          <w:noProof/>
          <w:lang w:val="fr-CA" w:eastAsia="en-CA"/>
        </w:rPr>
        <w:t>ations</w:t>
      </w:r>
      <w:r w:rsidRPr="004A7A44">
        <w:rPr>
          <w:rFonts w:ascii="Arial" w:hAnsi="Arial" w:cs="Arial"/>
          <w:b/>
          <w:bCs/>
          <w:noProof/>
          <w:lang w:val="fr-CA" w:eastAsia="en-CA"/>
        </w:rPr>
        <w:t xml:space="preserve"> </w:t>
      </w:r>
      <w:r w:rsidRPr="004A7A44">
        <w:rPr>
          <w:rFonts w:ascii="Arial" w:hAnsi="Arial" w:cs="Arial"/>
          <w:b/>
          <w:bCs/>
          <w:noProof/>
          <w:lang w:val="fr-CA" w:eastAsia="en-CA"/>
        </w:rPr>
        <w:t>indépendants. Pour demander la révision d'une décision prise lors d'un tournoi, l'équipe doit:</w:t>
      </w:r>
    </w:p>
    <w:p w14:paraId="45EBC026" w14:textId="5FB05EB9" w:rsidR="00193103" w:rsidRPr="003E10EF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>Rempli</w:t>
      </w:r>
      <w:r w:rsidRPr="00193103">
        <w:rPr>
          <w:rFonts w:ascii="Arial" w:hAnsi="Arial" w:cs="Arial"/>
          <w:noProof/>
          <w:lang w:val="fr-CA" w:eastAsia="en-CA"/>
        </w:rPr>
        <w:t>r</w:t>
      </w:r>
      <w:r w:rsidRPr="00193103">
        <w:rPr>
          <w:rFonts w:ascii="Arial" w:hAnsi="Arial" w:cs="Arial"/>
          <w:noProof/>
          <w:lang w:val="fr-CA" w:eastAsia="en-CA"/>
        </w:rPr>
        <w:t xml:space="preserve"> un formulaire de demande </w:t>
      </w:r>
      <w:r w:rsidRPr="00193103">
        <w:rPr>
          <w:rFonts w:ascii="Arial" w:hAnsi="Arial" w:cs="Arial"/>
          <w:noProof/>
          <w:lang w:val="fr-CA" w:eastAsia="en-CA"/>
        </w:rPr>
        <w:t xml:space="preserve">et le </w:t>
      </w:r>
      <w:r w:rsidRPr="00193103">
        <w:rPr>
          <w:rFonts w:ascii="Arial" w:hAnsi="Arial" w:cs="Arial"/>
          <w:noProof/>
          <w:lang w:val="fr-CA" w:eastAsia="en-CA"/>
        </w:rPr>
        <w:t>soumett</w:t>
      </w:r>
      <w:r w:rsidRPr="00193103">
        <w:rPr>
          <w:rFonts w:ascii="Arial" w:hAnsi="Arial" w:cs="Arial"/>
          <w:noProof/>
          <w:lang w:val="fr-CA" w:eastAsia="en-CA"/>
        </w:rPr>
        <w:t xml:space="preserve">re </w:t>
      </w:r>
      <w:r w:rsidRPr="00193103">
        <w:rPr>
          <w:rFonts w:ascii="Arial" w:hAnsi="Arial" w:cs="Arial"/>
          <w:noProof/>
          <w:lang w:val="fr-CA" w:eastAsia="en-CA"/>
        </w:rPr>
        <w:t xml:space="preserve">à tout moment pendant la compétition au </w:t>
      </w:r>
      <w:r w:rsidRPr="00193103">
        <w:rPr>
          <w:rFonts w:ascii="Arial" w:hAnsi="Arial" w:cs="Arial"/>
          <w:noProof/>
          <w:lang w:val="fr-CA" w:eastAsia="en-CA"/>
        </w:rPr>
        <w:t>responsable du p</w:t>
      </w:r>
      <w:r w:rsidRPr="00193103">
        <w:rPr>
          <w:rFonts w:ascii="Arial" w:hAnsi="Arial" w:cs="Arial"/>
          <w:noProof/>
          <w:lang w:val="fr-CA" w:eastAsia="en-CA"/>
        </w:rPr>
        <w:t xml:space="preserve">anel de classification. Le formulaire est disponible </w:t>
      </w:r>
      <w:r w:rsidRPr="00193103">
        <w:rPr>
          <w:rFonts w:ascii="Arial" w:hAnsi="Arial" w:cs="Arial"/>
          <w:noProof/>
          <w:lang w:val="fr-CA" w:eastAsia="en-CA"/>
        </w:rPr>
        <w:t xml:space="preserve">sur le </w:t>
      </w:r>
      <w:r w:rsidRPr="003E10EF">
        <w:rPr>
          <w:rFonts w:ascii="Arial" w:hAnsi="Arial" w:cs="Arial"/>
          <w:noProof/>
          <w:lang w:val="fr-CA" w:eastAsia="en-CA"/>
        </w:rPr>
        <w:t xml:space="preserve">site web de BFRC. </w:t>
      </w:r>
    </w:p>
    <w:p w14:paraId="7109C59A" w14:textId="03283EAA" w:rsidR="002339F6" w:rsidRPr="003E10EF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E10EF">
        <w:rPr>
          <w:rFonts w:ascii="Arial" w:hAnsi="Arial" w:cs="Arial"/>
          <w:noProof/>
          <w:lang w:val="fr-CA" w:eastAsia="en-CA"/>
        </w:rPr>
        <w:t>Inclu</w:t>
      </w:r>
      <w:r w:rsidRPr="003E10EF">
        <w:rPr>
          <w:rFonts w:ascii="Arial" w:hAnsi="Arial" w:cs="Arial"/>
          <w:noProof/>
          <w:lang w:val="fr-CA" w:eastAsia="en-CA"/>
        </w:rPr>
        <w:t>re</w:t>
      </w:r>
      <w:r w:rsidRPr="003E10EF">
        <w:rPr>
          <w:rFonts w:ascii="Arial" w:hAnsi="Arial" w:cs="Arial"/>
          <w:noProof/>
          <w:lang w:val="fr-CA" w:eastAsia="en-CA"/>
        </w:rPr>
        <w:t xml:space="preserve"> des frais de 50,00 $ payables à Wheelchair Basketball Canada.</w:t>
      </w:r>
      <w:r w:rsidRPr="003E10EF">
        <w:rPr>
          <w:rFonts w:ascii="Arial" w:hAnsi="Arial" w:cs="Arial"/>
          <w:lang w:val="fr-CA"/>
        </w:rPr>
        <w:t xml:space="preserve"> </w:t>
      </w:r>
      <w:r w:rsidRPr="003E10EF">
        <w:rPr>
          <w:rFonts w:ascii="Arial" w:hAnsi="Arial" w:cs="Arial"/>
          <w:lang w:val="fr-CA"/>
        </w:rPr>
        <w:t>Les frais seront remboursés si la demande est accordée.</w:t>
      </w:r>
    </w:p>
    <w:p w14:paraId="1EEEA081" w14:textId="4456D092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 xml:space="preserve">Le joueur sous </w:t>
      </w:r>
      <w:r w:rsidRPr="00193103">
        <w:rPr>
          <w:rFonts w:ascii="Arial" w:hAnsi="Arial" w:cs="Arial"/>
          <w:noProof/>
          <w:lang w:val="fr-CA" w:eastAsia="en-CA"/>
        </w:rPr>
        <w:t>révision</w:t>
      </w:r>
      <w:r w:rsidRPr="00193103">
        <w:rPr>
          <w:rFonts w:ascii="Arial" w:hAnsi="Arial" w:cs="Arial"/>
          <w:noProof/>
          <w:lang w:val="fr-CA" w:eastAsia="en-CA"/>
        </w:rPr>
        <w:t xml:space="preserve"> continuera le tournoi avec s</w:t>
      </w:r>
      <w:r w:rsidRPr="00193103">
        <w:rPr>
          <w:rFonts w:ascii="Arial" w:hAnsi="Arial" w:cs="Arial"/>
          <w:noProof/>
          <w:lang w:val="fr-CA" w:eastAsia="en-CA"/>
        </w:rPr>
        <w:t xml:space="preserve">a classification </w:t>
      </w:r>
      <w:r w:rsidRPr="00193103">
        <w:rPr>
          <w:rFonts w:ascii="Arial" w:hAnsi="Arial" w:cs="Arial"/>
          <w:noProof/>
          <w:lang w:val="fr-CA" w:eastAsia="en-CA"/>
        </w:rPr>
        <w:t>récemment attribué</w:t>
      </w:r>
      <w:r w:rsidRPr="00193103">
        <w:rPr>
          <w:rFonts w:ascii="Arial" w:hAnsi="Arial" w:cs="Arial"/>
          <w:noProof/>
          <w:lang w:val="fr-CA" w:eastAsia="en-CA"/>
        </w:rPr>
        <w:t>e</w:t>
      </w:r>
      <w:r w:rsidRPr="00193103">
        <w:rPr>
          <w:rFonts w:ascii="Arial" w:hAnsi="Arial" w:cs="Arial"/>
          <w:noProof/>
          <w:lang w:val="fr-CA" w:eastAsia="en-CA"/>
        </w:rPr>
        <w:t>.</w:t>
      </w:r>
    </w:p>
    <w:p w14:paraId="43903C92" w14:textId="20C24067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 xml:space="preserve">Le joueur </w:t>
      </w:r>
      <w:r w:rsidRPr="00193103">
        <w:rPr>
          <w:rFonts w:ascii="Arial" w:hAnsi="Arial" w:cs="Arial"/>
          <w:noProof/>
          <w:lang w:val="fr-CA" w:eastAsia="en-CA"/>
        </w:rPr>
        <w:t>sous révision</w:t>
      </w:r>
      <w:r w:rsidRPr="00193103">
        <w:rPr>
          <w:rFonts w:ascii="Arial" w:hAnsi="Arial" w:cs="Arial"/>
          <w:noProof/>
          <w:lang w:val="fr-CA" w:eastAsia="en-CA"/>
        </w:rPr>
        <w:t xml:space="preserve"> sera considéré en même temps et en utilisant les mêmes procédures que pour les nouveaux joueurs à l'exception que cette observation sera désormais effectuée par un </w:t>
      </w:r>
      <w:r w:rsidRPr="00193103">
        <w:rPr>
          <w:rFonts w:ascii="Arial" w:hAnsi="Arial" w:cs="Arial"/>
          <w:noProof/>
          <w:lang w:val="fr-CA" w:eastAsia="en-CA"/>
        </w:rPr>
        <w:t xml:space="preserve">nouveau </w:t>
      </w:r>
      <w:r w:rsidRPr="00193103">
        <w:rPr>
          <w:rFonts w:ascii="Arial" w:hAnsi="Arial" w:cs="Arial"/>
          <w:noProof/>
          <w:lang w:val="fr-CA" w:eastAsia="en-CA"/>
        </w:rPr>
        <w:t>panel de class</w:t>
      </w:r>
      <w:r w:rsidRPr="00193103">
        <w:rPr>
          <w:rFonts w:ascii="Arial" w:hAnsi="Arial" w:cs="Arial"/>
          <w:noProof/>
          <w:lang w:val="fr-CA" w:eastAsia="en-CA"/>
        </w:rPr>
        <w:t xml:space="preserve">ification, </w:t>
      </w:r>
      <w:r w:rsidRPr="00193103">
        <w:rPr>
          <w:rFonts w:ascii="Arial" w:hAnsi="Arial" w:cs="Arial"/>
          <w:noProof/>
          <w:lang w:val="fr-CA" w:eastAsia="en-CA"/>
        </w:rPr>
        <w:t>non impliqué dans la décision initiale.</w:t>
      </w:r>
    </w:p>
    <w:p w14:paraId="0F70805D" w14:textId="4736B78E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 xml:space="preserve">L’observation de la fonction du joueur se poursuivra, si nécessaire, pendant le </w:t>
      </w:r>
      <w:r w:rsidR="004A7A44" w:rsidRPr="00193103">
        <w:rPr>
          <w:rFonts w:ascii="Arial" w:hAnsi="Arial" w:cs="Arial"/>
          <w:noProof/>
          <w:lang w:val="fr-CA" w:eastAsia="en-CA"/>
        </w:rPr>
        <w:t xml:space="preserve">reste du </w:t>
      </w:r>
      <w:r w:rsidRPr="00193103">
        <w:rPr>
          <w:rFonts w:ascii="Arial" w:hAnsi="Arial" w:cs="Arial"/>
          <w:noProof/>
          <w:lang w:val="fr-CA" w:eastAsia="en-CA"/>
        </w:rPr>
        <w:t>tournoi.</w:t>
      </w:r>
    </w:p>
    <w:p w14:paraId="15B3940D" w14:textId="4859B873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 xml:space="preserve">Si un joueur présente une situation difficile, le comité de </w:t>
      </w:r>
      <w:r w:rsidR="004A7A44" w:rsidRPr="00193103">
        <w:rPr>
          <w:rFonts w:ascii="Arial" w:hAnsi="Arial" w:cs="Arial"/>
          <w:noProof/>
          <w:lang w:val="fr-CA" w:eastAsia="en-CA"/>
        </w:rPr>
        <w:t xml:space="preserve">classification pourra </w:t>
      </w:r>
      <w:r w:rsidRPr="00193103">
        <w:rPr>
          <w:rFonts w:ascii="Arial" w:hAnsi="Arial" w:cs="Arial"/>
          <w:noProof/>
          <w:lang w:val="fr-CA" w:eastAsia="en-CA"/>
        </w:rPr>
        <w:t>demander à rencontrer le joueur pour obtenir des informations supplémentaires.</w:t>
      </w:r>
    </w:p>
    <w:p w14:paraId="620D2E1B" w14:textId="77777777" w:rsidR="00A92641" w:rsidRPr="00193103" w:rsidRDefault="00A92641" w:rsidP="00A92641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>Le joueur sous révision pourra voir sa classification confirmée ou modifiée à la fin de toute partie des rondes préliminaires ou à la fin du tournoi.</w:t>
      </w:r>
    </w:p>
    <w:p w14:paraId="2543645B" w14:textId="1548F205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 xml:space="preserve">Une fois la décision prise, des explications concernant </w:t>
      </w:r>
      <w:r w:rsidR="004A7A44" w:rsidRPr="00193103">
        <w:rPr>
          <w:rFonts w:ascii="Arial" w:hAnsi="Arial" w:cs="Arial"/>
          <w:noProof/>
          <w:lang w:val="fr-CA" w:eastAsia="en-CA"/>
        </w:rPr>
        <w:t>la</w:t>
      </w:r>
      <w:r w:rsidRPr="00193103">
        <w:rPr>
          <w:rFonts w:ascii="Arial" w:hAnsi="Arial" w:cs="Arial"/>
          <w:noProof/>
          <w:lang w:val="fr-CA" w:eastAsia="en-CA"/>
        </w:rPr>
        <w:t xml:space="preserve"> décision seront fournies verbalement et par écrit au joueur et à l'entraîneur.</w:t>
      </w:r>
    </w:p>
    <w:p w14:paraId="256DC24A" w14:textId="5D093EDD" w:rsidR="002339F6" w:rsidRPr="00193103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>Si la demande entraîne un changement de classification, le joueur verra sa nouvelle classification confirmée sur sa carte de classification.</w:t>
      </w:r>
    </w:p>
    <w:p w14:paraId="7A4B7E5C" w14:textId="235F6AA2" w:rsidR="00C10706" w:rsidRPr="0059679B" w:rsidRDefault="002339F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193103">
        <w:rPr>
          <w:rFonts w:ascii="Arial" w:hAnsi="Arial" w:cs="Arial"/>
          <w:noProof/>
          <w:lang w:val="fr-CA" w:eastAsia="en-CA"/>
        </w:rPr>
        <w:t>Si un joueur ne joue pas suffisamment de temps pendant le tournoi pour qu'une décision soit prise</w:t>
      </w:r>
      <w:r w:rsidR="004A7A44" w:rsidRPr="00193103">
        <w:rPr>
          <w:rFonts w:ascii="Arial" w:hAnsi="Arial" w:cs="Arial"/>
          <w:noProof/>
          <w:lang w:val="fr-CA" w:eastAsia="en-CA"/>
        </w:rPr>
        <w:t xml:space="preserve"> par le </w:t>
      </w:r>
      <w:r w:rsidR="003E10EF">
        <w:rPr>
          <w:rFonts w:ascii="Arial" w:hAnsi="Arial" w:cs="Arial"/>
          <w:noProof/>
          <w:lang w:val="fr-CA" w:eastAsia="en-CA"/>
        </w:rPr>
        <w:t>deuxième</w:t>
      </w:r>
      <w:r w:rsidR="004A7A44" w:rsidRPr="00193103">
        <w:rPr>
          <w:rFonts w:ascii="Arial" w:hAnsi="Arial" w:cs="Arial"/>
          <w:noProof/>
          <w:lang w:val="fr-CA" w:eastAsia="en-CA"/>
        </w:rPr>
        <w:t xml:space="preserve"> panel de classification</w:t>
      </w:r>
      <w:r w:rsidRPr="00193103">
        <w:rPr>
          <w:rFonts w:ascii="Arial" w:hAnsi="Arial" w:cs="Arial"/>
          <w:noProof/>
          <w:lang w:val="fr-CA" w:eastAsia="en-CA"/>
        </w:rPr>
        <w:t>, les frais s</w:t>
      </w:r>
      <w:r w:rsidR="004A7A44" w:rsidRPr="00193103">
        <w:rPr>
          <w:rFonts w:ascii="Arial" w:hAnsi="Arial" w:cs="Arial"/>
          <w:noProof/>
          <w:lang w:val="fr-CA" w:eastAsia="en-CA"/>
        </w:rPr>
        <w:t>eront</w:t>
      </w:r>
      <w:r w:rsidRPr="00193103">
        <w:rPr>
          <w:rFonts w:ascii="Arial" w:hAnsi="Arial" w:cs="Arial"/>
          <w:noProof/>
          <w:lang w:val="fr-CA" w:eastAsia="en-CA"/>
        </w:rPr>
        <w:t xml:space="preserve"> remboursés et l</w:t>
      </w:r>
      <w:r w:rsidR="004A7A44" w:rsidRPr="00193103">
        <w:rPr>
          <w:rFonts w:ascii="Arial" w:hAnsi="Arial" w:cs="Arial"/>
          <w:noProof/>
          <w:lang w:val="fr-CA" w:eastAsia="en-CA"/>
        </w:rPr>
        <w:t xml:space="preserve">a classification </w:t>
      </w:r>
      <w:r w:rsidRPr="00193103">
        <w:rPr>
          <w:rFonts w:ascii="Arial" w:hAnsi="Arial" w:cs="Arial"/>
          <w:noProof/>
          <w:lang w:val="fr-CA" w:eastAsia="en-CA"/>
        </w:rPr>
        <w:t xml:space="preserve">d'origine du joueur </w:t>
      </w:r>
      <w:r w:rsidR="004A7A44" w:rsidRPr="00193103">
        <w:rPr>
          <w:rFonts w:ascii="Arial" w:hAnsi="Arial" w:cs="Arial"/>
          <w:noProof/>
          <w:lang w:val="fr-CA" w:eastAsia="en-CA"/>
        </w:rPr>
        <w:t>sera</w:t>
      </w:r>
      <w:r w:rsidRPr="00193103">
        <w:rPr>
          <w:rFonts w:ascii="Arial" w:hAnsi="Arial" w:cs="Arial"/>
          <w:noProof/>
          <w:lang w:val="fr-CA" w:eastAsia="en-CA"/>
        </w:rPr>
        <w:t xml:space="preserve"> maintenu</w:t>
      </w:r>
      <w:r w:rsidR="004A7A44" w:rsidRPr="00193103">
        <w:rPr>
          <w:rFonts w:ascii="Arial" w:hAnsi="Arial" w:cs="Arial"/>
          <w:noProof/>
          <w:lang w:val="fr-CA" w:eastAsia="en-CA"/>
        </w:rPr>
        <w:t>e</w:t>
      </w:r>
      <w:r w:rsidRPr="00193103">
        <w:rPr>
          <w:rFonts w:ascii="Arial" w:hAnsi="Arial" w:cs="Arial"/>
          <w:noProof/>
          <w:lang w:val="fr-CA" w:eastAsia="en-CA"/>
        </w:rPr>
        <w:t>.</w:t>
      </w:r>
    </w:p>
    <w:p w14:paraId="64677D3A" w14:textId="77777777" w:rsidR="00C10706" w:rsidRPr="003E10EF" w:rsidRDefault="00C10706" w:rsidP="00200684">
      <w:pPr>
        <w:pStyle w:val="ListParagraph"/>
        <w:ind w:left="2160"/>
        <w:jc w:val="both"/>
        <w:rPr>
          <w:rFonts w:ascii="Arial" w:hAnsi="Arial" w:cs="Arial"/>
          <w:noProof/>
          <w:lang w:val="fr-CA" w:eastAsia="en-CA"/>
        </w:rPr>
      </w:pPr>
    </w:p>
    <w:p w14:paraId="25BD0E09" w14:textId="2EAEBD5E" w:rsidR="00C10706" w:rsidRPr="0059679B" w:rsidRDefault="00C10706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b/>
          <w:bCs/>
          <w:noProof/>
          <w:lang w:val="fr-CA" w:eastAsia="en-CA"/>
        </w:rPr>
        <w:t>L</w:t>
      </w:r>
      <w:r w:rsidRPr="0059679B">
        <w:rPr>
          <w:rFonts w:ascii="Arial" w:hAnsi="Arial" w:cs="Arial"/>
          <w:b/>
          <w:bCs/>
          <w:noProof/>
          <w:lang w:val="fr-CA" w:eastAsia="en-CA"/>
        </w:rPr>
        <w:t xml:space="preserve">es équipes qui demandent la </w:t>
      </w:r>
      <w:r w:rsidRPr="0059679B">
        <w:rPr>
          <w:rFonts w:ascii="Arial" w:hAnsi="Arial" w:cs="Arial"/>
          <w:b/>
          <w:bCs/>
          <w:noProof/>
          <w:lang w:val="fr-CA" w:eastAsia="en-CA"/>
        </w:rPr>
        <w:t>révision d</w:t>
      </w:r>
      <w:r w:rsidRPr="0059679B">
        <w:rPr>
          <w:rFonts w:ascii="Arial" w:hAnsi="Arial" w:cs="Arial"/>
          <w:b/>
          <w:bCs/>
          <w:noProof/>
          <w:lang w:val="fr-CA" w:eastAsia="en-CA"/>
        </w:rPr>
        <w:t xml:space="preserve">e la classification d’un joueur préalablement classifié au niveau international pourront faire la demande uniquement si la fonction du joueur diffère de façon significative de la </w:t>
      </w:r>
      <w:r w:rsidRPr="0059679B">
        <w:rPr>
          <w:rFonts w:ascii="Arial" w:hAnsi="Arial" w:cs="Arial"/>
          <w:b/>
          <w:bCs/>
          <w:noProof/>
          <w:lang w:val="fr-CA" w:eastAsia="en-CA"/>
        </w:rPr>
        <w:t>fonction présentée au moment du classement international. Pour demander une révision d'un classement IWBF, l'équipe doit:</w:t>
      </w:r>
    </w:p>
    <w:p w14:paraId="60D0316E" w14:textId="4BCB1F4B" w:rsidR="00C10706" w:rsidRPr="0059679B" w:rsidRDefault="00C1070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Rempl</w:t>
      </w:r>
      <w:r w:rsidRPr="0059679B">
        <w:rPr>
          <w:rFonts w:ascii="Arial" w:hAnsi="Arial" w:cs="Arial"/>
          <w:noProof/>
          <w:lang w:val="fr-CA" w:eastAsia="en-CA"/>
        </w:rPr>
        <w:t xml:space="preserve">ir </w:t>
      </w:r>
      <w:r w:rsidRPr="0059679B">
        <w:rPr>
          <w:rFonts w:ascii="Arial" w:hAnsi="Arial" w:cs="Arial"/>
          <w:noProof/>
          <w:lang w:val="fr-CA" w:eastAsia="en-CA"/>
        </w:rPr>
        <w:t>un formulaire de demande et le</w:t>
      </w:r>
      <w:r w:rsidRPr="0059679B">
        <w:rPr>
          <w:rFonts w:ascii="Arial" w:hAnsi="Arial" w:cs="Arial"/>
          <w:noProof/>
          <w:lang w:val="fr-CA" w:eastAsia="en-CA"/>
        </w:rPr>
        <w:t xml:space="preserve"> soumettre au responsable du panel de classification au plus tard </w:t>
      </w:r>
      <w:r w:rsidRPr="0059679B">
        <w:rPr>
          <w:rFonts w:ascii="Arial" w:hAnsi="Arial" w:cs="Arial"/>
          <w:noProof/>
          <w:lang w:val="fr-CA" w:eastAsia="en-CA"/>
        </w:rPr>
        <w:t>lors de la réunion des entraîneurs, avant le début de la compétition. Le formulaire est disponible</w:t>
      </w:r>
      <w:r w:rsidRPr="0059679B">
        <w:rPr>
          <w:rFonts w:ascii="Arial" w:hAnsi="Arial" w:cs="Arial"/>
          <w:noProof/>
          <w:lang w:val="fr-CA" w:eastAsia="en-CA"/>
        </w:rPr>
        <w:t xml:space="preserve"> sur le site web de BFRC. </w:t>
      </w:r>
    </w:p>
    <w:p w14:paraId="2E0531B6" w14:textId="77B5C262" w:rsidR="00C10706" w:rsidRPr="003E10EF" w:rsidRDefault="00C1070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3E10EF">
        <w:rPr>
          <w:rFonts w:ascii="Arial" w:hAnsi="Arial" w:cs="Arial"/>
          <w:noProof/>
          <w:lang w:val="fr-CA" w:eastAsia="en-CA"/>
        </w:rPr>
        <w:t>Inclu</w:t>
      </w:r>
      <w:r w:rsidRPr="003E10EF">
        <w:rPr>
          <w:rFonts w:ascii="Arial" w:hAnsi="Arial" w:cs="Arial"/>
          <w:noProof/>
          <w:lang w:val="fr-CA" w:eastAsia="en-CA"/>
        </w:rPr>
        <w:t xml:space="preserve">re des </w:t>
      </w:r>
      <w:r w:rsidRPr="003E10EF">
        <w:rPr>
          <w:rFonts w:ascii="Arial" w:hAnsi="Arial" w:cs="Arial"/>
          <w:noProof/>
          <w:lang w:val="fr-CA" w:eastAsia="en-CA"/>
        </w:rPr>
        <w:t xml:space="preserve">frais de 50,00 $ payables à Wheelchair Basketball Canada. </w:t>
      </w:r>
      <w:r w:rsidRPr="003E10EF">
        <w:rPr>
          <w:rFonts w:ascii="Arial" w:hAnsi="Arial" w:cs="Arial"/>
          <w:lang w:val="fr-CA"/>
        </w:rPr>
        <w:t>Les frais seront remboursés si la demande est accordée.</w:t>
      </w:r>
    </w:p>
    <w:p w14:paraId="1850EA69" w14:textId="43A8C591" w:rsidR="00C10706" w:rsidRPr="0059679B" w:rsidRDefault="00C1070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L</w:t>
      </w:r>
      <w:r w:rsidRPr="0059679B">
        <w:rPr>
          <w:rFonts w:ascii="Arial" w:hAnsi="Arial" w:cs="Arial"/>
          <w:noProof/>
          <w:lang w:val="fr-CA" w:eastAsia="en-CA"/>
        </w:rPr>
        <w:t xml:space="preserve">a demande de </w:t>
      </w:r>
      <w:r w:rsidRPr="0059679B">
        <w:rPr>
          <w:rFonts w:ascii="Arial" w:hAnsi="Arial" w:cs="Arial"/>
          <w:noProof/>
          <w:lang w:val="fr-CA" w:eastAsia="en-CA"/>
        </w:rPr>
        <w:t xml:space="preserve">révision </w:t>
      </w:r>
      <w:r w:rsidRPr="0059679B">
        <w:rPr>
          <w:rFonts w:ascii="Arial" w:hAnsi="Arial" w:cs="Arial"/>
          <w:noProof/>
          <w:lang w:val="fr-CA" w:eastAsia="en-CA"/>
        </w:rPr>
        <w:t>sera</w:t>
      </w:r>
      <w:r w:rsidRPr="0059679B">
        <w:rPr>
          <w:rFonts w:ascii="Arial" w:hAnsi="Arial" w:cs="Arial"/>
          <w:noProof/>
          <w:lang w:val="fr-CA" w:eastAsia="en-CA"/>
        </w:rPr>
        <w:t xml:space="preserve"> </w:t>
      </w:r>
      <w:r w:rsidRPr="0059679B">
        <w:rPr>
          <w:rFonts w:ascii="Arial" w:hAnsi="Arial" w:cs="Arial"/>
          <w:noProof/>
          <w:lang w:val="fr-CA" w:eastAsia="en-CA"/>
        </w:rPr>
        <w:t>considéré</w:t>
      </w:r>
      <w:r w:rsidR="003E10EF">
        <w:rPr>
          <w:rFonts w:ascii="Arial" w:hAnsi="Arial" w:cs="Arial"/>
          <w:noProof/>
          <w:lang w:val="fr-CA" w:eastAsia="en-CA"/>
        </w:rPr>
        <w:t>e</w:t>
      </w:r>
      <w:r w:rsidRPr="0059679B">
        <w:rPr>
          <w:rFonts w:ascii="Arial" w:hAnsi="Arial" w:cs="Arial"/>
          <w:noProof/>
          <w:lang w:val="fr-CA" w:eastAsia="en-CA"/>
        </w:rPr>
        <w:t xml:space="preserve"> en même temps et selon les mêmes procédures que pour les nouveaux joueurs:</w:t>
      </w:r>
    </w:p>
    <w:p w14:paraId="733D8912" w14:textId="3CB01747" w:rsidR="00C10706" w:rsidRPr="0059679B" w:rsidRDefault="00C10706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Le joueur sera observé lors de </w:t>
      </w:r>
      <w:r w:rsidRPr="0059679B">
        <w:rPr>
          <w:rFonts w:ascii="Arial" w:hAnsi="Arial" w:cs="Arial"/>
          <w:noProof/>
          <w:lang w:val="fr-CA" w:eastAsia="en-CA"/>
        </w:rPr>
        <w:t xml:space="preserve">la pratique d’observation si </w:t>
      </w:r>
      <w:r w:rsidR="00A92641">
        <w:rPr>
          <w:rFonts w:ascii="Arial" w:hAnsi="Arial" w:cs="Arial"/>
          <w:noProof/>
          <w:lang w:val="fr-CA" w:eastAsia="en-CA"/>
        </w:rPr>
        <w:t xml:space="preserve">elle a lieu </w:t>
      </w:r>
      <w:r w:rsidRPr="0059679B">
        <w:rPr>
          <w:rFonts w:ascii="Arial" w:hAnsi="Arial" w:cs="Arial"/>
          <w:noProof/>
          <w:lang w:val="fr-CA" w:eastAsia="en-CA"/>
        </w:rPr>
        <w:t xml:space="preserve">ou lors du réchauffement pour sa première partie. </w:t>
      </w:r>
    </w:p>
    <w:p w14:paraId="1AC069F5" w14:textId="2CA928F8" w:rsidR="00C10706" w:rsidRPr="0059679B" w:rsidRDefault="00C10706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Le joueur commencera le tournoi avec sa classification IWBF.</w:t>
      </w:r>
    </w:p>
    <w:p w14:paraId="62AD9D90" w14:textId="26CB4572" w:rsidR="00C10706" w:rsidRPr="003E10EF" w:rsidRDefault="00C10706" w:rsidP="003E10EF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L</w:t>
      </w:r>
      <w:r w:rsidRPr="0059679B">
        <w:rPr>
          <w:rFonts w:ascii="Arial" w:hAnsi="Arial" w:cs="Arial"/>
          <w:noProof/>
          <w:lang w:val="fr-CA" w:eastAsia="en-CA"/>
        </w:rPr>
        <w:t xml:space="preserve">’observation du joueur sous révision </w:t>
      </w:r>
      <w:r w:rsidRPr="0059679B">
        <w:rPr>
          <w:rFonts w:ascii="Arial" w:hAnsi="Arial" w:cs="Arial"/>
          <w:noProof/>
          <w:lang w:val="fr-CA" w:eastAsia="en-CA"/>
        </w:rPr>
        <w:t xml:space="preserve">se poursuivra, si nécessaire, </w:t>
      </w:r>
      <w:r w:rsidR="003E10EF">
        <w:rPr>
          <w:rFonts w:ascii="Arial" w:hAnsi="Arial" w:cs="Arial"/>
          <w:noProof/>
          <w:lang w:val="fr-CA" w:eastAsia="en-CA"/>
        </w:rPr>
        <w:t>jusqu’à la fin du t</w:t>
      </w:r>
      <w:r w:rsidRPr="003E10EF">
        <w:rPr>
          <w:rFonts w:ascii="Arial" w:hAnsi="Arial" w:cs="Arial"/>
          <w:noProof/>
          <w:lang w:val="fr-CA" w:eastAsia="en-CA"/>
        </w:rPr>
        <w:t>ournoi.</w:t>
      </w:r>
    </w:p>
    <w:p w14:paraId="6282C6E4" w14:textId="170795E9" w:rsidR="00C10706" w:rsidRPr="0059679B" w:rsidRDefault="00C10706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lastRenderedPageBreak/>
        <w:t xml:space="preserve">Si un joueur présente une situation </w:t>
      </w:r>
      <w:r w:rsidRPr="0059679B">
        <w:rPr>
          <w:rFonts w:ascii="Arial" w:hAnsi="Arial" w:cs="Arial"/>
          <w:noProof/>
          <w:lang w:val="fr-CA" w:eastAsia="en-CA"/>
        </w:rPr>
        <w:t>particulière</w:t>
      </w:r>
      <w:r w:rsidRPr="0059679B">
        <w:rPr>
          <w:rFonts w:ascii="Arial" w:hAnsi="Arial" w:cs="Arial"/>
          <w:noProof/>
          <w:lang w:val="fr-CA" w:eastAsia="en-CA"/>
        </w:rPr>
        <w:t xml:space="preserve">, le comité de classement </w:t>
      </w:r>
      <w:r w:rsidRPr="0059679B">
        <w:rPr>
          <w:rFonts w:ascii="Arial" w:hAnsi="Arial" w:cs="Arial"/>
          <w:noProof/>
          <w:lang w:val="fr-CA" w:eastAsia="en-CA"/>
        </w:rPr>
        <w:t>pourra</w:t>
      </w:r>
      <w:r w:rsidRPr="0059679B">
        <w:rPr>
          <w:rFonts w:ascii="Arial" w:hAnsi="Arial" w:cs="Arial"/>
          <w:noProof/>
          <w:lang w:val="fr-CA" w:eastAsia="en-CA"/>
        </w:rPr>
        <w:t xml:space="preserve"> demander à rencontrer le joueur pour obtenir des informations supplémentaires.</w:t>
      </w:r>
    </w:p>
    <w:p w14:paraId="1186DAB2" w14:textId="77777777" w:rsidR="003E10EF" w:rsidRPr="0059679B" w:rsidRDefault="003E10EF" w:rsidP="003E10EF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Le joueur sous révision pourra voir sa classification confirmée ou modifiée à la fin de n’importe quelle partie des rondes préliminaires ou à la fin du tournoi.</w:t>
      </w:r>
    </w:p>
    <w:p w14:paraId="4E15071F" w14:textId="453065B7" w:rsidR="00C10706" w:rsidRPr="0059679B" w:rsidRDefault="00C10706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Une fois la décision prise, des explications seront fournies verbalement et par écrit au joueur et à</w:t>
      </w:r>
      <w:r w:rsidRPr="0059679B">
        <w:rPr>
          <w:rFonts w:ascii="Arial" w:hAnsi="Arial" w:cs="Arial"/>
          <w:noProof/>
          <w:lang w:val="fr-CA" w:eastAsia="en-CA"/>
        </w:rPr>
        <w:t xml:space="preserve"> son e</w:t>
      </w:r>
      <w:r w:rsidRPr="0059679B">
        <w:rPr>
          <w:rFonts w:ascii="Arial" w:hAnsi="Arial" w:cs="Arial"/>
          <w:noProof/>
          <w:lang w:val="fr-CA" w:eastAsia="en-CA"/>
        </w:rPr>
        <w:t>ntraîneur.</w:t>
      </w:r>
    </w:p>
    <w:p w14:paraId="17BF187D" w14:textId="64F595E3" w:rsidR="00C10706" w:rsidRPr="0059679B" w:rsidRDefault="00C10706" w:rsidP="00200684">
      <w:pPr>
        <w:pStyle w:val="ListParagraph"/>
        <w:numPr>
          <w:ilvl w:val="3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Si la demande entraîne un changement de classification, le joueur verra sa nouvelle classification confirmée sur sa carte</w:t>
      </w:r>
      <w:r w:rsidR="003E10EF">
        <w:rPr>
          <w:rFonts w:ascii="Arial" w:hAnsi="Arial" w:cs="Arial"/>
          <w:noProof/>
          <w:lang w:val="fr-CA" w:eastAsia="en-CA"/>
        </w:rPr>
        <w:t>.</w:t>
      </w:r>
    </w:p>
    <w:p w14:paraId="629D7618" w14:textId="171F9CF4" w:rsidR="00C10706" w:rsidRPr="0059679B" w:rsidRDefault="00C1070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La nouvelle classification sera valide au Canada. Si le joueur retourne </w:t>
      </w:r>
      <w:r w:rsidRPr="0059679B">
        <w:rPr>
          <w:rFonts w:ascii="Arial" w:hAnsi="Arial" w:cs="Arial"/>
          <w:noProof/>
          <w:lang w:val="fr-CA" w:eastAsia="en-CA"/>
        </w:rPr>
        <w:t>jou</w:t>
      </w:r>
      <w:r w:rsidR="003E10EF">
        <w:rPr>
          <w:rFonts w:ascii="Arial" w:hAnsi="Arial" w:cs="Arial"/>
          <w:noProof/>
          <w:lang w:val="fr-CA" w:eastAsia="en-CA"/>
        </w:rPr>
        <w:t>e</w:t>
      </w:r>
      <w:r w:rsidRPr="0059679B">
        <w:rPr>
          <w:rFonts w:ascii="Arial" w:hAnsi="Arial" w:cs="Arial"/>
          <w:noProof/>
          <w:lang w:val="fr-CA" w:eastAsia="en-CA"/>
        </w:rPr>
        <w:t xml:space="preserve">r dans un tournoi régit par IWBF </w:t>
      </w:r>
      <w:r w:rsidRPr="0059679B">
        <w:rPr>
          <w:rFonts w:ascii="Arial" w:hAnsi="Arial" w:cs="Arial"/>
          <w:noProof/>
          <w:lang w:val="fr-CA" w:eastAsia="en-CA"/>
        </w:rPr>
        <w:t xml:space="preserve">le joueur </w:t>
      </w:r>
      <w:r w:rsidRPr="0059679B">
        <w:rPr>
          <w:rFonts w:ascii="Arial" w:hAnsi="Arial" w:cs="Arial"/>
          <w:noProof/>
          <w:lang w:val="fr-CA" w:eastAsia="en-CA"/>
        </w:rPr>
        <w:t xml:space="preserve">pourra </w:t>
      </w:r>
      <w:r w:rsidR="003E10EF">
        <w:rPr>
          <w:rFonts w:ascii="Arial" w:hAnsi="Arial" w:cs="Arial"/>
          <w:noProof/>
          <w:lang w:val="fr-CA" w:eastAsia="en-CA"/>
        </w:rPr>
        <w:t>jouer</w:t>
      </w:r>
      <w:r w:rsidRPr="0059679B">
        <w:rPr>
          <w:rFonts w:ascii="Arial" w:hAnsi="Arial" w:cs="Arial"/>
          <w:noProof/>
          <w:lang w:val="fr-CA" w:eastAsia="en-CA"/>
        </w:rPr>
        <w:t xml:space="preserve"> avec sa classification internationale ou faire une demande de révision auprès de IWBF </w:t>
      </w:r>
      <w:r w:rsidRPr="0059679B">
        <w:rPr>
          <w:rFonts w:ascii="Arial" w:hAnsi="Arial" w:cs="Arial"/>
          <w:noProof/>
          <w:lang w:val="fr-CA" w:eastAsia="en-CA"/>
        </w:rPr>
        <w:t>par l'intermédiaire d</w:t>
      </w:r>
      <w:r w:rsidRPr="0059679B">
        <w:rPr>
          <w:rFonts w:ascii="Arial" w:hAnsi="Arial" w:cs="Arial"/>
          <w:noProof/>
          <w:lang w:val="fr-CA" w:eastAsia="en-CA"/>
        </w:rPr>
        <w:t xml:space="preserve">e BFRC. </w:t>
      </w:r>
    </w:p>
    <w:p w14:paraId="6A60F2DE" w14:textId="7B71EF8B" w:rsidR="0059679B" w:rsidRPr="0059679B" w:rsidRDefault="00C10706" w:rsidP="00200684">
      <w:pPr>
        <w:pStyle w:val="ListParagraph"/>
        <w:numPr>
          <w:ilvl w:val="2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Une équipe ne peut pas </w:t>
      </w:r>
      <w:r w:rsidR="0059679B" w:rsidRPr="0059679B">
        <w:rPr>
          <w:rFonts w:ascii="Arial" w:hAnsi="Arial" w:cs="Arial"/>
          <w:noProof/>
          <w:lang w:val="fr-CA" w:eastAsia="en-CA"/>
        </w:rPr>
        <w:t xml:space="preserve">faire une </w:t>
      </w:r>
      <w:r w:rsidRPr="0059679B">
        <w:rPr>
          <w:rFonts w:ascii="Arial" w:hAnsi="Arial" w:cs="Arial"/>
          <w:noProof/>
          <w:lang w:val="fr-CA" w:eastAsia="en-CA"/>
        </w:rPr>
        <w:t xml:space="preserve">demande de </w:t>
      </w:r>
      <w:r w:rsidR="0059679B" w:rsidRPr="0059679B">
        <w:rPr>
          <w:rFonts w:ascii="Arial" w:hAnsi="Arial" w:cs="Arial"/>
          <w:noProof/>
          <w:lang w:val="fr-CA" w:eastAsia="en-CA"/>
        </w:rPr>
        <w:t xml:space="preserve">révision de la classification dun </w:t>
      </w:r>
      <w:r w:rsidRPr="0059679B">
        <w:rPr>
          <w:rFonts w:ascii="Arial" w:hAnsi="Arial" w:cs="Arial"/>
          <w:noProof/>
          <w:lang w:val="fr-CA" w:eastAsia="en-CA"/>
        </w:rPr>
        <w:t xml:space="preserve">joueur d'une autre équipe si ce joueur </w:t>
      </w:r>
      <w:r w:rsidR="0059679B" w:rsidRPr="0059679B">
        <w:rPr>
          <w:rFonts w:ascii="Arial" w:hAnsi="Arial" w:cs="Arial"/>
          <w:noProof/>
          <w:lang w:val="fr-CA" w:eastAsia="en-CA"/>
        </w:rPr>
        <w:t xml:space="preserve">détient une classification internationale.  </w:t>
      </w:r>
    </w:p>
    <w:p w14:paraId="7CEDF49E" w14:textId="4FCE5293" w:rsidR="0059679B" w:rsidRDefault="0059679B" w:rsidP="00200684">
      <w:pPr>
        <w:pStyle w:val="ListParagraph"/>
        <w:ind w:left="2160"/>
        <w:jc w:val="both"/>
        <w:rPr>
          <w:rFonts w:ascii="Arial" w:hAnsi="Arial" w:cs="Arial"/>
          <w:noProof/>
          <w:lang w:eastAsia="en-CA"/>
        </w:rPr>
      </w:pPr>
    </w:p>
    <w:p w14:paraId="488CDB3F" w14:textId="372FCA9E" w:rsidR="0059679B" w:rsidRPr="003E10EF" w:rsidRDefault="0059679B" w:rsidP="00200684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noProof/>
          <w:lang w:val="fr-CA" w:eastAsia="en-CA"/>
        </w:rPr>
      </w:pPr>
      <w:r w:rsidRPr="003E10EF">
        <w:rPr>
          <w:rFonts w:ascii="Arial" w:hAnsi="Arial" w:cs="Arial"/>
          <w:b/>
          <w:bCs/>
          <w:noProof/>
          <w:lang w:val="fr-CA" w:eastAsia="en-CA"/>
        </w:rPr>
        <w:t>Procédures pour ajuster la classification d'un joueur à la fin d'un tournoi:</w:t>
      </w:r>
    </w:p>
    <w:p w14:paraId="5EC3CA70" w14:textId="77777777" w:rsidR="0059679B" w:rsidRPr="0059679B" w:rsidRDefault="0059679B" w:rsidP="00200684">
      <w:pPr>
        <w:pStyle w:val="ListParagraph"/>
        <w:ind w:left="2160"/>
        <w:jc w:val="both"/>
        <w:rPr>
          <w:rFonts w:ascii="Arial" w:hAnsi="Arial" w:cs="Arial"/>
          <w:noProof/>
          <w:lang w:val="fr-CA" w:eastAsia="en-CA"/>
        </w:rPr>
      </w:pPr>
    </w:p>
    <w:p w14:paraId="183A20A1" w14:textId="29269A13" w:rsidR="0059679B" w:rsidRPr="0059679B" w:rsidRDefault="0059679B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Si, pendant un tournoi, le </w:t>
      </w:r>
      <w:r w:rsidRPr="0059679B">
        <w:rPr>
          <w:rFonts w:ascii="Arial" w:hAnsi="Arial" w:cs="Arial"/>
          <w:noProof/>
          <w:lang w:val="fr-CA" w:eastAsia="en-CA"/>
        </w:rPr>
        <w:t xml:space="preserve">panel </w:t>
      </w:r>
      <w:r w:rsidRPr="0059679B">
        <w:rPr>
          <w:rFonts w:ascii="Arial" w:hAnsi="Arial" w:cs="Arial"/>
          <w:noProof/>
          <w:lang w:val="fr-CA" w:eastAsia="en-CA"/>
        </w:rPr>
        <w:t xml:space="preserve">de classification identifie </w:t>
      </w:r>
      <w:r w:rsidRPr="0059679B">
        <w:rPr>
          <w:rFonts w:ascii="Arial" w:hAnsi="Arial" w:cs="Arial"/>
          <w:noProof/>
          <w:lang w:val="fr-CA" w:eastAsia="en-CA"/>
        </w:rPr>
        <w:t xml:space="preserve">un changement </w:t>
      </w:r>
      <w:r w:rsidRPr="0059679B">
        <w:rPr>
          <w:rFonts w:ascii="Arial" w:hAnsi="Arial" w:cs="Arial"/>
          <w:noProof/>
          <w:lang w:val="fr-CA" w:eastAsia="en-CA"/>
        </w:rPr>
        <w:t xml:space="preserve">significatif dans la capacité fonctionnelle d'un joueur, il </w:t>
      </w:r>
      <w:r w:rsidRPr="0059679B">
        <w:rPr>
          <w:rFonts w:ascii="Arial" w:hAnsi="Arial" w:cs="Arial"/>
          <w:noProof/>
          <w:lang w:val="fr-CA" w:eastAsia="en-CA"/>
        </w:rPr>
        <w:t xml:space="preserve">pourra réviser la </w:t>
      </w:r>
      <w:r w:rsidRPr="0059679B">
        <w:rPr>
          <w:rFonts w:ascii="Arial" w:hAnsi="Arial" w:cs="Arial"/>
          <w:noProof/>
          <w:lang w:val="fr-CA" w:eastAsia="en-CA"/>
        </w:rPr>
        <w:t>classification d</w:t>
      </w:r>
      <w:r w:rsidR="003E10EF">
        <w:rPr>
          <w:rFonts w:ascii="Arial" w:hAnsi="Arial" w:cs="Arial"/>
          <w:noProof/>
          <w:lang w:val="fr-CA" w:eastAsia="en-CA"/>
        </w:rPr>
        <w:t xml:space="preserve">e ce </w:t>
      </w:r>
      <w:r w:rsidRPr="0059679B">
        <w:rPr>
          <w:rFonts w:ascii="Arial" w:hAnsi="Arial" w:cs="Arial"/>
          <w:noProof/>
          <w:lang w:val="fr-CA" w:eastAsia="en-CA"/>
        </w:rPr>
        <w:t>joueur.</w:t>
      </w:r>
    </w:p>
    <w:p w14:paraId="09027039" w14:textId="6BDF9EBC" w:rsidR="0059679B" w:rsidRPr="0059679B" w:rsidRDefault="0059679B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Si le panel est unanime </w:t>
      </w:r>
      <w:r w:rsidRPr="0059679B">
        <w:rPr>
          <w:rFonts w:ascii="Arial" w:hAnsi="Arial" w:cs="Arial"/>
          <w:noProof/>
          <w:lang w:val="fr-CA" w:eastAsia="en-CA"/>
        </w:rPr>
        <w:t>que</w:t>
      </w:r>
      <w:r w:rsidRPr="0059679B">
        <w:rPr>
          <w:rFonts w:ascii="Arial" w:hAnsi="Arial" w:cs="Arial"/>
          <w:noProof/>
          <w:lang w:val="fr-CA" w:eastAsia="en-CA"/>
        </w:rPr>
        <w:t xml:space="preserve"> l</w:t>
      </w:r>
      <w:r w:rsidRPr="0059679B">
        <w:rPr>
          <w:rFonts w:ascii="Arial" w:hAnsi="Arial" w:cs="Arial"/>
          <w:noProof/>
          <w:lang w:val="fr-CA" w:eastAsia="en-CA"/>
        </w:rPr>
        <w:t xml:space="preserve">a classification </w:t>
      </w:r>
      <w:r w:rsidRPr="0059679B">
        <w:rPr>
          <w:rFonts w:ascii="Arial" w:hAnsi="Arial" w:cs="Arial"/>
          <w:noProof/>
          <w:lang w:val="fr-CA" w:eastAsia="en-CA"/>
        </w:rPr>
        <w:t xml:space="preserve">du joueur </w:t>
      </w:r>
      <w:r w:rsidRPr="0059679B">
        <w:rPr>
          <w:rFonts w:ascii="Arial" w:hAnsi="Arial" w:cs="Arial"/>
          <w:noProof/>
          <w:lang w:val="fr-CA" w:eastAsia="en-CA"/>
        </w:rPr>
        <w:t>devrait être ajustée</w:t>
      </w:r>
      <w:r w:rsidRPr="0059679B">
        <w:rPr>
          <w:rFonts w:ascii="Arial" w:hAnsi="Arial" w:cs="Arial"/>
          <w:noProof/>
          <w:lang w:val="fr-CA" w:eastAsia="en-CA"/>
        </w:rPr>
        <w:t xml:space="preserve">, le panel </w:t>
      </w:r>
      <w:r w:rsidRPr="0059679B">
        <w:rPr>
          <w:rFonts w:ascii="Arial" w:hAnsi="Arial" w:cs="Arial"/>
          <w:noProof/>
          <w:lang w:val="fr-CA" w:eastAsia="en-CA"/>
        </w:rPr>
        <w:t xml:space="preserve">pourra changer la classification du joueur </w:t>
      </w:r>
      <w:r w:rsidRPr="0059679B">
        <w:rPr>
          <w:rFonts w:ascii="Arial" w:hAnsi="Arial" w:cs="Arial"/>
          <w:noProof/>
          <w:lang w:val="fr-CA" w:eastAsia="en-CA"/>
        </w:rPr>
        <w:t>à la fin du tournoi.</w:t>
      </w:r>
    </w:p>
    <w:p w14:paraId="3D97E2DE" w14:textId="426FF500" w:rsidR="0059679B" w:rsidRPr="0059679B" w:rsidRDefault="0059679B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 xml:space="preserve">Des explications concernant la décision seront fournies au joueur et à </w:t>
      </w:r>
      <w:r w:rsidRPr="0059679B">
        <w:rPr>
          <w:rFonts w:ascii="Arial" w:hAnsi="Arial" w:cs="Arial"/>
          <w:noProof/>
          <w:lang w:val="fr-CA" w:eastAsia="en-CA"/>
        </w:rPr>
        <w:t xml:space="preserve">son </w:t>
      </w:r>
      <w:r w:rsidRPr="0059679B">
        <w:rPr>
          <w:rFonts w:ascii="Arial" w:hAnsi="Arial" w:cs="Arial"/>
          <w:noProof/>
          <w:lang w:val="fr-CA" w:eastAsia="en-CA"/>
        </w:rPr>
        <w:t>entraîneur.</w:t>
      </w:r>
    </w:p>
    <w:p w14:paraId="3942B0F0" w14:textId="0449C4ED" w:rsidR="0059679B" w:rsidRPr="0059679B" w:rsidRDefault="0059679B" w:rsidP="00200684">
      <w:pPr>
        <w:pStyle w:val="ListParagraph"/>
        <w:numPr>
          <w:ilvl w:val="1"/>
          <w:numId w:val="13"/>
        </w:numPr>
        <w:jc w:val="both"/>
        <w:rPr>
          <w:rFonts w:ascii="Arial" w:hAnsi="Arial" w:cs="Arial"/>
          <w:noProof/>
          <w:lang w:val="fr-CA" w:eastAsia="en-CA"/>
        </w:rPr>
      </w:pPr>
      <w:r w:rsidRPr="0059679B">
        <w:rPr>
          <w:rFonts w:ascii="Arial" w:hAnsi="Arial" w:cs="Arial"/>
          <w:noProof/>
          <w:lang w:val="fr-CA" w:eastAsia="en-CA"/>
        </w:rPr>
        <w:t>Le joueur verra sa nouvelle classification confirmée sur sa carte de classification.</w:t>
      </w:r>
    </w:p>
    <w:p w14:paraId="54ACB1F9" w14:textId="77777777" w:rsidR="0065655E" w:rsidRPr="0059679B" w:rsidRDefault="0065655E" w:rsidP="0065655E">
      <w:pPr>
        <w:pStyle w:val="ListParagraph"/>
        <w:ind w:left="1440"/>
        <w:rPr>
          <w:rFonts w:ascii="Arial" w:hAnsi="Arial" w:cs="Arial"/>
          <w:noProof/>
          <w:lang w:val="fr-CA" w:eastAsia="en-CA"/>
        </w:rPr>
      </w:pPr>
    </w:p>
    <w:p w14:paraId="003481F1" w14:textId="77777777" w:rsidR="007B0C93" w:rsidRPr="0059679B" w:rsidRDefault="007B0C93" w:rsidP="00794023">
      <w:pPr>
        <w:ind w:firstLine="720"/>
        <w:rPr>
          <w:rFonts w:ascii="Arial" w:hAnsi="Arial" w:cs="Arial"/>
          <w:noProof/>
          <w:lang w:val="fr-CA" w:eastAsia="en-CA"/>
        </w:rPr>
      </w:pPr>
    </w:p>
    <w:p w14:paraId="0C5F7B58" w14:textId="77777777" w:rsidR="007B0C93" w:rsidRPr="0059679B" w:rsidRDefault="007B0C93" w:rsidP="0059679B">
      <w:pPr>
        <w:rPr>
          <w:rFonts w:ascii="Arial" w:hAnsi="Arial" w:cs="Arial"/>
          <w:noProof/>
          <w:lang w:val="fr-CA" w:eastAsia="en-CA"/>
        </w:rPr>
      </w:pPr>
    </w:p>
    <w:sectPr w:rsidR="007B0C93" w:rsidRPr="0059679B" w:rsidSect="003076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598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6D26DA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B536DF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400B98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7250D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550635"/>
    <w:multiLevelType w:val="multilevel"/>
    <w:tmpl w:val="925443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8EE5F1A"/>
    <w:multiLevelType w:val="multilevel"/>
    <w:tmpl w:val="07664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963C3B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D7734E8"/>
    <w:multiLevelType w:val="multilevel"/>
    <w:tmpl w:val="C6E2531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43446A2"/>
    <w:multiLevelType w:val="hybridMultilevel"/>
    <w:tmpl w:val="0AC8DA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E4B5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7B1E03"/>
    <w:multiLevelType w:val="multilevel"/>
    <w:tmpl w:val="0F36D0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163FC1"/>
    <w:multiLevelType w:val="multilevel"/>
    <w:tmpl w:val="D29E6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72F68C1"/>
    <w:multiLevelType w:val="multilevel"/>
    <w:tmpl w:val="F1D65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7C746BF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80E577F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FD52BD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C72C1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9D0847"/>
    <w:multiLevelType w:val="multilevel"/>
    <w:tmpl w:val="BAEEDB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6AF1736A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175204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0A24B94"/>
    <w:multiLevelType w:val="multilevel"/>
    <w:tmpl w:val="BAE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37B7EEE"/>
    <w:multiLevelType w:val="multilevel"/>
    <w:tmpl w:val="ADF2B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7823F9"/>
    <w:multiLevelType w:val="hybridMultilevel"/>
    <w:tmpl w:val="8B7A34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523EF"/>
    <w:multiLevelType w:val="multilevel"/>
    <w:tmpl w:val="4E347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16"/>
  </w:num>
  <w:num w:numId="5">
    <w:abstractNumId w:val="1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13"/>
  </w:num>
  <w:num w:numId="11">
    <w:abstractNumId w:val="17"/>
  </w:num>
  <w:num w:numId="12">
    <w:abstractNumId w:val="6"/>
  </w:num>
  <w:num w:numId="13">
    <w:abstractNumId w:val="3"/>
  </w:num>
  <w:num w:numId="14">
    <w:abstractNumId w:val="14"/>
  </w:num>
  <w:num w:numId="15">
    <w:abstractNumId w:val="22"/>
  </w:num>
  <w:num w:numId="16">
    <w:abstractNumId w:val="7"/>
  </w:num>
  <w:num w:numId="17">
    <w:abstractNumId w:val="8"/>
  </w:num>
  <w:num w:numId="18">
    <w:abstractNumId w:val="5"/>
  </w:num>
  <w:num w:numId="19">
    <w:abstractNumId w:val="20"/>
  </w:num>
  <w:num w:numId="20">
    <w:abstractNumId w:val="0"/>
  </w:num>
  <w:num w:numId="21">
    <w:abstractNumId w:val="18"/>
  </w:num>
  <w:num w:numId="22">
    <w:abstractNumId w:val="2"/>
  </w:num>
  <w:num w:numId="23">
    <w:abstractNumId w:val="1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B"/>
    <w:rsid w:val="00006C9D"/>
    <w:rsid w:val="000B6F59"/>
    <w:rsid w:val="00101D77"/>
    <w:rsid w:val="00134B27"/>
    <w:rsid w:val="00193103"/>
    <w:rsid w:val="001D7354"/>
    <w:rsid w:val="00200684"/>
    <w:rsid w:val="002339F6"/>
    <w:rsid w:val="002536E6"/>
    <w:rsid w:val="003076AB"/>
    <w:rsid w:val="003625A8"/>
    <w:rsid w:val="003D5FDA"/>
    <w:rsid w:val="003E10EF"/>
    <w:rsid w:val="004004B8"/>
    <w:rsid w:val="00474F67"/>
    <w:rsid w:val="004A7A44"/>
    <w:rsid w:val="00576E67"/>
    <w:rsid w:val="0059679B"/>
    <w:rsid w:val="00630009"/>
    <w:rsid w:val="0065655E"/>
    <w:rsid w:val="006957EE"/>
    <w:rsid w:val="0073564F"/>
    <w:rsid w:val="00751787"/>
    <w:rsid w:val="00794023"/>
    <w:rsid w:val="007B0C93"/>
    <w:rsid w:val="00885D3D"/>
    <w:rsid w:val="008C7D1B"/>
    <w:rsid w:val="00987D41"/>
    <w:rsid w:val="009E6B8E"/>
    <w:rsid w:val="00A92641"/>
    <w:rsid w:val="00B367C5"/>
    <w:rsid w:val="00C10706"/>
    <w:rsid w:val="00D53D6F"/>
    <w:rsid w:val="00E278F8"/>
    <w:rsid w:val="00F007E5"/>
    <w:rsid w:val="00F3301E"/>
    <w:rsid w:val="00F3641E"/>
    <w:rsid w:val="00F4798B"/>
    <w:rsid w:val="00F5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B3F1"/>
  <w15:chartTrackingRefBased/>
  <w15:docId w15:val="{A2554800-B6FA-42E6-8E78-16B4C7DF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AB"/>
  </w:style>
  <w:style w:type="paragraph" w:styleId="Heading1">
    <w:name w:val="heading 1"/>
    <w:basedOn w:val="Normal"/>
    <w:next w:val="Normal"/>
    <w:link w:val="Heading1Char"/>
    <w:uiPriority w:val="9"/>
    <w:qFormat/>
    <w:rsid w:val="003076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0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76A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A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A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A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A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A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A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A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6A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076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76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A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076AB"/>
    <w:rPr>
      <w:b/>
      <w:bCs/>
    </w:rPr>
  </w:style>
  <w:style w:type="character" w:styleId="Emphasis">
    <w:name w:val="Emphasis"/>
    <w:basedOn w:val="DefaultParagraphFont"/>
    <w:uiPriority w:val="20"/>
    <w:qFormat/>
    <w:rsid w:val="003076AB"/>
    <w:rPr>
      <w:i/>
      <w:iCs/>
    </w:rPr>
  </w:style>
  <w:style w:type="paragraph" w:styleId="NoSpacing">
    <w:name w:val="No Spacing"/>
    <w:uiPriority w:val="1"/>
    <w:qFormat/>
    <w:rsid w:val="003076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76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76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A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076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076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76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076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076A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6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Ferguson</dc:creator>
  <cp:keywords/>
  <dc:description/>
  <cp:lastModifiedBy>lachancea@aei.ca</cp:lastModifiedBy>
  <cp:revision>14</cp:revision>
  <dcterms:created xsi:type="dcterms:W3CDTF">2019-12-08T18:48:00Z</dcterms:created>
  <dcterms:modified xsi:type="dcterms:W3CDTF">2019-12-08T23:16:00Z</dcterms:modified>
</cp:coreProperties>
</file>