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9A99" w14:textId="77777777" w:rsidR="00B93DF0" w:rsidRDefault="00B93DF0" w:rsidP="003B3096">
      <w:pPr>
        <w:autoSpaceDE w:val="0"/>
        <w:autoSpaceDN w:val="0"/>
        <w:adjustRightInd w:val="0"/>
        <w:spacing w:after="0"/>
        <w:rPr>
          <w:rFonts w:asciiTheme="majorHAnsi" w:hAnsiTheme="majorHAnsi" w:cs="Calibri"/>
          <w:lang w:val="en-CA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7470"/>
      </w:tblGrid>
      <w:tr w:rsidR="00E6213E" w:rsidRPr="006C3D72" w14:paraId="00009A9B" w14:textId="77777777" w:rsidTr="00A54249">
        <w:trPr>
          <w:cantSplit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0009A9A" w14:textId="77777777" w:rsidR="00E6213E" w:rsidRPr="0051022C" w:rsidRDefault="00E6213E" w:rsidP="00A54249">
            <w:pPr>
              <w:spacing w:after="51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51022C">
              <w:rPr>
                <w:rFonts w:ascii="Arial" w:hAnsi="Arial" w:cs="Arial"/>
                <w:sz w:val="56"/>
                <w:szCs w:val="56"/>
              </w:rPr>
              <w:t>Memorandum</w:t>
            </w:r>
          </w:p>
        </w:tc>
      </w:tr>
      <w:tr w:rsidR="00E6213E" w:rsidRPr="006C3D72" w14:paraId="00009A9E" w14:textId="77777777" w:rsidTr="00A54249">
        <w:trPr>
          <w:cantSplit/>
          <w:trHeight w:hRule="exact" w:val="168"/>
        </w:trPr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09A9C" w14:textId="77777777" w:rsidR="00E6213E" w:rsidRPr="006C3D72" w:rsidRDefault="00E6213E" w:rsidP="00A54249">
            <w:pPr>
              <w:spacing w:before="120" w:after="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09A9D" w14:textId="77777777" w:rsidR="00E6213E" w:rsidRPr="006C3D72" w:rsidRDefault="00E6213E" w:rsidP="00A54249">
            <w:pPr>
              <w:spacing w:before="120" w:after="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13E" w:rsidRPr="0051022C" w14:paraId="00009AA1" w14:textId="77777777" w:rsidTr="00A54249">
        <w:trPr>
          <w:cantSplit/>
          <w:trHeight w:val="1971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0009A9F" w14:textId="77777777" w:rsidR="00E6213E" w:rsidRPr="0051022C" w:rsidRDefault="00E6213E" w:rsidP="00A5424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022C">
              <w:rPr>
                <w:rFonts w:ascii="Arial" w:hAnsi="Arial" w:cs="Arial"/>
                <w:b/>
                <w:sz w:val="22"/>
                <w:szCs w:val="22"/>
              </w:rPr>
              <w:t>To: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From: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Date: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Subject: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14:paraId="00009AA0" w14:textId="74312D26" w:rsidR="00E6213E" w:rsidRPr="0051022C" w:rsidRDefault="00E6213E" w:rsidP="00A542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Wheelchair Basketball Canada Active </w:t>
            </w:r>
            <w:r w:rsidRPr="0051022C">
              <w:rPr>
                <w:rFonts w:ascii="Arial" w:hAnsi="Arial" w:cs="Arial"/>
                <w:sz w:val="22"/>
                <w:szCs w:val="22"/>
              </w:rPr>
              <w:t>Members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3E1F52">
              <w:rPr>
                <w:rFonts w:ascii="Arial" w:hAnsi="Arial" w:cs="Arial"/>
                <w:sz w:val="22"/>
                <w:szCs w:val="22"/>
              </w:rPr>
              <w:t>Mike Longo</w:t>
            </w:r>
            <w:r w:rsidR="00181B5B">
              <w:rPr>
                <w:rFonts w:ascii="Arial" w:hAnsi="Arial" w:cs="Arial"/>
                <w:sz w:val="22"/>
                <w:szCs w:val="22"/>
              </w:rPr>
              <w:t>, WBC Director</w:t>
            </w:r>
            <w:r w:rsidR="00957425">
              <w:rPr>
                <w:rFonts w:ascii="Arial" w:hAnsi="Arial" w:cs="Arial"/>
                <w:sz w:val="22"/>
                <w:szCs w:val="22"/>
              </w:rPr>
              <w:t xml:space="preserve"> and Nominations Committee Chair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57425">
              <w:rPr>
                <w:rFonts w:ascii="Arial" w:hAnsi="Arial" w:cs="Arial"/>
                <w:sz w:val="22"/>
                <w:szCs w:val="22"/>
              </w:rPr>
              <w:t xml:space="preserve">September </w:t>
            </w:r>
            <w:r w:rsidR="003E1F52"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>, 202</w:t>
            </w:r>
            <w:r w:rsidR="003E1F52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  <w:t>Nominations Report</w:t>
            </w:r>
          </w:p>
        </w:tc>
      </w:tr>
      <w:tr w:rsidR="00E6213E" w:rsidRPr="0051022C" w14:paraId="00009AA5" w14:textId="77777777" w:rsidTr="00A54249">
        <w:trPr>
          <w:cantSplit/>
          <w:trHeight w:hRule="exact" w:val="80"/>
        </w:trPr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0009AA2" w14:textId="77777777" w:rsidR="00E6213E" w:rsidRPr="0051022C" w:rsidRDefault="00E6213E" w:rsidP="00A5424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009AA3" w14:textId="77777777" w:rsidR="00E6213E" w:rsidRPr="0051022C" w:rsidRDefault="00E6213E" w:rsidP="00A54249">
            <w:pPr>
              <w:spacing w:after="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0009AA4" w14:textId="77777777" w:rsidR="00E6213E" w:rsidRPr="0051022C" w:rsidRDefault="00E6213E" w:rsidP="00A54249">
            <w:pPr>
              <w:spacing w:before="120" w:after="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009AA6" w14:textId="4FE30276" w:rsidR="00E6213E" w:rsidRPr="0051022C" w:rsidRDefault="00E6213E" w:rsidP="00E621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Please accept this as the 202</w:t>
      </w:r>
      <w:r w:rsidR="003E1F52">
        <w:rPr>
          <w:rFonts w:ascii="Arial" w:hAnsi="Arial" w:cs="Arial"/>
          <w:sz w:val="22"/>
          <w:szCs w:val="22"/>
        </w:rPr>
        <w:t>4</w:t>
      </w:r>
      <w:r w:rsidRPr="0051022C">
        <w:rPr>
          <w:rFonts w:ascii="Arial" w:hAnsi="Arial" w:cs="Arial"/>
          <w:sz w:val="22"/>
          <w:szCs w:val="22"/>
        </w:rPr>
        <w:t xml:space="preserve"> Nomination</w:t>
      </w:r>
      <w:r>
        <w:rPr>
          <w:rFonts w:ascii="Arial" w:hAnsi="Arial" w:cs="Arial"/>
          <w:sz w:val="22"/>
          <w:szCs w:val="22"/>
        </w:rPr>
        <w:t>s Report for Wheelchair Basketball Canada.</w:t>
      </w:r>
    </w:p>
    <w:p w14:paraId="00009AA7" w14:textId="51F8A73B" w:rsidR="00E6213E" w:rsidRDefault="00E6213E" w:rsidP="00E6213E">
      <w:pPr>
        <w:jc w:val="both"/>
        <w:rPr>
          <w:rFonts w:ascii="Arial" w:hAnsi="Arial" w:cs="Arial"/>
          <w:sz w:val="22"/>
          <w:szCs w:val="22"/>
        </w:rPr>
      </w:pPr>
      <w:r w:rsidRPr="0051022C">
        <w:rPr>
          <w:rFonts w:ascii="Arial" w:hAnsi="Arial" w:cs="Arial"/>
          <w:sz w:val="22"/>
          <w:szCs w:val="22"/>
        </w:rPr>
        <w:t>A call fo</w:t>
      </w:r>
      <w:r>
        <w:rPr>
          <w:rFonts w:ascii="Arial" w:hAnsi="Arial" w:cs="Arial"/>
          <w:sz w:val="22"/>
          <w:szCs w:val="22"/>
        </w:rPr>
        <w:t xml:space="preserve">r nominations was sent to all active member on </w:t>
      </w:r>
      <w:r w:rsidR="002A3BCB">
        <w:rPr>
          <w:rFonts w:ascii="Arial" w:hAnsi="Arial" w:cs="Arial"/>
          <w:sz w:val="22"/>
          <w:szCs w:val="22"/>
        </w:rPr>
        <w:t>August 2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202</w:t>
      </w:r>
      <w:r w:rsidR="002A3BCB"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following the provisions as</w:t>
      </w:r>
      <w:r w:rsidRPr="006A1350">
        <w:rPr>
          <w:rFonts w:ascii="Arial" w:hAnsi="Arial" w:cs="Arial"/>
          <w:sz w:val="22"/>
          <w:szCs w:val="22"/>
        </w:rPr>
        <w:t xml:space="preserve"> outlined in article III</w:t>
      </w:r>
      <w:r>
        <w:rPr>
          <w:rFonts w:ascii="Arial" w:hAnsi="Arial" w:cs="Arial"/>
          <w:sz w:val="22"/>
          <w:szCs w:val="22"/>
        </w:rPr>
        <w:t xml:space="preserve"> Election and Appointment of Directors of the Wheelchair Basketball Canada Bylaw document. The current board director ha</w:t>
      </w:r>
      <w:r w:rsidR="00F478EA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>allowed their name to stand for re-election and no other nominations were received:</w:t>
      </w:r>
    </w:p>
    <w:p w14:paraId="00009AA8" w14:textId="40558A72" w:rsidR="00E6213E" w:rsidRDefault="00E6213E" w:rsidP="00E6213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ab/>
        <w:t>WBC Director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(</w:t>
      </w:r>
      <w:proofErr w:type="gramStart"/>
      <w:r>
        <w:rPr>
          <w:rFonts w:ascii="Arial" w:hAnsi="Arial" w:cs="Arial"/>
          <w:b/>
          <w:sz w:val="22"/>
          <w:szCs w:val="22"/>
        </w:rPr>
        <w:t>2 year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term)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2A3BCB">
        <w:rPr>
          <w:rFonts w:ascii="Arial" w:hAnsi="Arial" w:cs="Arial"/>
          <w:b/>
          <w:sz w:val="22"/>
          <w:szCs w:val="22"/>
        </w:rPr>
        <w:t>Thomas Soulliere</w:t>
      </w:r>
    </w:p>
    <w:p w14:paraId="00009AAA" w14:textId="77777777" w:rsidR="00793793" w:rsidRDefault="00793793" w:rsidP="00E6213E">
      <w:pPr>
        <w:jc w:val="both"/>
        <w:rPr>
          <w:rFonts w:ascii="Arial" w:hAnsi="Arial" w:cs="Arial"/>
          <w:sz w:val="22"/>
          <w:szCs w:val="22"/>
        </w:rPr>
      </w:pPr>
    </w:p>
    <w:p w14:paraId="0B007DCD" w14:textId="4FBD0D1B" w:rsidR="00C55A2A" w:rsidRPr="00C55A2A" w:rsidRDefault="00793793" w:rsidP="0079379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election</w:t>
      </w:r>
      <w:r w:rsidR="002D1D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will be held </w:t>
      </w:r>
      <w:r w:rsidR="002D1D36">
        <w:rPr>
          <w:rFonts w:ascii="Arial" w:hAnsi="Arial" w:cs="Arial"/>
          <w:sz w:val="22"/>
          <w:szCs w:val="22"/>
        </w:rPr>
        <w:t xml:space="preserve">during the AGM </w:t>
      </w:r>
      <w:r>
        <w:rPr>
          <w:rFonts w:ascii="Arial" w:hAnsi="Arial" w:cs="Arial"/>
          <w:sz w:val="22"/>
          <w:szCs w:val="22"/>
        </w:rPr>
        <w:t xml:space="preserve">on </w:t>
      </w:r>
      <w:r w:rsidR="002D1D36">
        <w:rPr>
          <w:rFonts w:ascii="Arial" w:hAnsi="Arial" w:cs="Arial"/>
          <w:sz w:val="22"/>
          <w:szCs w:val="22"/>
        </w:rPr>
        <w:t xml:space="preserve">September </w:t>
      </w:r>
      <w:r w:rsidR="004D13F9">
        <w:rPr>
          <w:rFonts w:ascii="Arial" w:hAnsi="Arial" w:cs="Arial"/>
          <w:sz w:val="22"/>
          <w:szCs w:val="22"/>
        </w:rPr>
        <w:t>19th</w:t>
      </w:r>
      <w:r>
        <w:rPr>
          <w:rFonts w:ascii="Arial" w:hAnsi="Arial" w:cs="Arial"/>
          <w:sz w:val="22"/>
          <w:szCs w:val="22"/>
        </w:rPr>
        <w:t xml:space="preserve"> at 1:00 pm EST.  </w:t>
      </w:r>
      <w:r>
        <w:rPr>
          <w:rFonts w:ascii="Arial" w:hAnsi="Arial" w:cs="Arial"/>
          <w:sz w:val="22"/>
          <w:szCs w:val="22"/>
        </w:rPr>
        <w:br/>
        <w:t xml:space="preserve">Link to join the meeting is: </w:t>
      </w:r>
      <w:hyperlink r:id="rId7" w:history="1">
        <w:r w:rsidR="006162FE" w:rsidRPr="009070ED">
          <w:rPr>
            <w:rStyle w:val="Hyperlink"/>
            <w:rFonts w:cs="Calibri"/>
            <w:sz w:val="22"/>
            <w:szCs w:val="22"/>
          </w:rPr>
          <w:t>https://us06web.zoom.us/j/87176703591?pwd=fLaoe0jMU6N1SUpLahSjpBRmtDruDB.1</w:t>
        </w:r>
      </w:hyperlink>
    </w:p>
    <w:p w14:paraId="00009AAC" w14:textId="7B3C9AAE" w:rsidR="00E6213E" w:rsidRDefault="00E6213E" w:rsidP="00E6213E">
      <w:pPr>
        <w:jc w:val="both"/>
        <w:rPr>
          <w:rFonts w:ascii="Arial" w:hAnsi="Arial" w:cs="Arial"/>
          <w:sz w:val="22"/>
          <w:szCs w:val="22"/>
        </w:rPr>
      </w:pPr>
      <w:r w:rsidRPr="0051022C">
        <w:rPr>
          <w:rFonts w:ascii="Arial" w:hAnsi="Arial" w:cs="Arial"/>
          <w:sz w:val="22"/>
          <w:szCs w:val="22"/>
        </w:rPr>
        <w:t>Regards,</w:t>
      </w:r>
    </w:p>
    <w:p w14:paraId="00009AAE" w14:textId="355123D2" w:rsidR="006071C2" w:rsidRPr="00793793" w:rsidRDefault="00793793" w:rsidP="00C002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4D13F9">
        <w:rPr>
          <w:rFonts w:ascii="Arial" w:hAnsi="Arial" w:cs="Arial"/>
          <w:sz w:val="22"/>
          <w:szCs w:val="22"/>
        </w:rPr>
        <w:t>Mike Longo</w:t>
      </w:r>
      <w:r w:rsidR="00C002F5">
        <w:rPr>
          <w:rFonts w:ascii="Arial" w:hAnsi="Arial" w:cs="Arial"/>
          <w:sz w:val="22"/>
          <w:szCs w:val="22"/>
        </w:rPr>
        <w:br/>
        <w:t>WBC Director and Nominations Chair</w:t>
      </w:r>
      <w:r w:rsidR="00E6213E">
        <w:rPr>
          <w:rFonts w:ascii="Arial" w:hAnsi="Arial" w:cs="Arial"/>
          <w:sz w:val="22"/>
          <w:szCs w:val="22"/>
        </w:rPr>
        <w:t xml:space="preserve"> </w:t>
      </w:r>
    </w:p>
    <w:sectPr w:rsidR="006071C2" w:rsidRPr="00793793" w:rsidSect="002D4D76">
      <w:headerReference w:type="default" r:id="rId8"/>
      <w:pgSz w:w="12240" w:h="15840"/>
      <w:pgMar w:top="3261" w:right="1467" w:bottom="1701" w:left="171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73563" w14:textId="77777777" w:rsidR="007A5007" w:rsidRDefault="007A5007">
      <w:r>
        <w:separator/>
      </w:r>
    </w:p>
  </w:endnote>
  <w:endnote w:type="continuationSeparator" w:id="0">
    <w:p w14:paraId="428FE294" w14:textId="77777777" w:rsidR="007A5007" w:rsidRDefault="007A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06CAB" w14:textId="77777777" w:rsidR="007A5007" w:rsidRDefault="007A5007">
      <w:r>
        <w:separator/>
      </w:r>
    </w:p>
  </w:footnote>
  <w:footnote w:type="continuationSeparator" w:id="0">
    <w:p w14:paraId="289F1E32" w14:textId="77777777" w:rsidR="007A5007" w:rsidRDefault="007A5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9AB5" w14:textId="77777777" w:rsidR="002140BA" w:rsidRDefault="00B342BF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0009AB6" wp14:editId="00009AB7">
          <wp:simplePos x="0" y="0"/>
          <wp:positionH relativeFrom="column">
            <wp:posOffset>-1785596</wp:posOffset>
          </wp:positionH>
          <wp:positionV relativeFrom="paragraph">
            <wp:posOffset>-655320</wp:posOffset>
          </wp:positionV>
          <wp:extent cx="9122400" cy="1140480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_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22400" cy="114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44E01"/>
    <w:multiLevelType w:val="hybridMultilevel"/>
    <w:tmpl w:val="7522FB6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D2A8C"/>
    <w:multiLevelType w:val="hybridMultilevel"/>
    <w:tmpl w:val="DE028B3C"/>
    <w:lvl w:ilvl="0" w:tplc="F42851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C80E8A2">
      <w:start w:val="5"/>
      <w:numFmt w:val="bullet"/>
      <w:lvlText w:val="•"/>
      <w:lvlJc w:val="left"/>
      <w:pPr>
        <w:ind w:left="1800" w:hanging="720"/>
      </w:pPr>
      <w:rPr>
        <w:rFonts w:ascii="Calibri" w:eastAsia="Cambria" w:hAnsi="Calibri" w:cs="Times New Roman" w:hint="default"/>
      </w:rPr>
    </w:lvl>
    <w:lvl w:ilvl="2" w:tplc="EA5A0972">
      <w:start w:val="5"/>
      <w:numFmt w:val="bullet"/>
      <w:lvlText w:val=""/>
      <w:lvlJc w:val="left"/>
      <w:pPr>
        <w:ind w:left="2700" w:hanging="720"/>
      </w:pPr>
      <w:rPr>
        <w:rFonts w:ascii="Symbol" w:eastAsia="Cambria" w:hAnsi="Symbol" w:cs="Times New Roman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03F6C"/>
    <w:multiLevelType w:val="hybridMultilevel"/>
    <w:tmpl w:val="E6B07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66642"/>
    <w:multiLevelType w:val="hybridMultilevel"/>
    <w:tmpl w:val="5CB2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C5A72"/>
    <w:multiLevelType w:val="hybridMultilevel"/>
    <w:tmpl w:val="366A0F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C7916"/>
    <w:multiLevelType w:val="hybridMultilevel"/>
    <w:tmpl w:val="05144A6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32FAE"/>
    <w:multiLevelType w:val="hybridMultilevel"/>
    <w:tmpl w:val="B6AA118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F42949C">
      <w:numFmt w:val="bullet"/>
      <w:lvlText w:val="-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567C9"/>
    <w:multiLevelType w:val="hybridMultilevel"/>
    <w:tmpl w:val="A1F835A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91763"/>
    <w:multiLevelType w:val="hybridMultilevel"/>
    <w:tmpl w:val="BD9A6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96612"/>
    <w:multiLevelType w:val="hybridMultilevel"/>
    <w:tmpl w:val="00A4EB1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B5CD6"/>
    <w:multiLevelType w:val="hybridMultilevel"/>
    <w:tmpl w:val="9446C5E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E3E7F"/>
    <w:multiLevelType w:val="hybridMultilevel"/>
    <w:tmpl w:val="DC40093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7B585F"/>
    <w:multiLevelType w:val="hybridMultilevel"/>
    <w:tmpl w:val="E6B2B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729763">
    <w:abstractNumId w:val="11"/>
  </w:num>
  <w:num w:numId="2" w16cid:durableId="2037150175">
    <w:abstractNumId w:val="5"/>
  </w:num>
  <w:num w:numId="3" w16cid:durableId="1777751942">
    <w:abstractNumId w:val="7"/>
  </w:num>
  <w:num w:numId="4" w16cid:durableId="281110678">
    <w:abstractNumId w:val="4"/>
  </w:num>
  <w:num w:numId="5" w16cid:durableId="144275018">
    <w:abstractNumId w:val="1"/>
  </w:num>
  <w:num w:numId="6" w16cid:durableId="1969703590">
    <w:abstractNumId w:val="10"/>
  </w:num>
  <w:num w:numId="7" w16cid:durableId="478112673">
    <w:abstractNumId w:val="9"/>
  </w:num>
  <w:num w:numId="8" w16cid:durableId="2050840676">
    <w:abstractNumId w:val="0"/>
  </w:num>
  <w:num w:numId="9" w16cid:durableId="1941986691">
    <w:abstractNumId w:val="6"/>
  </w:num>
  <w:num w:numId="10" w16cid:durableId="39209324">
    <w:abstractNumId w:val="12"/>
  </w:num>
  <w:num w:numId="11" w16cid:durableId="1399788230">
    <w:abstractNumId w:val="3"/>
  </w:num>
  <w:num w:numId="12" w16cid:durableId="828061304">
    <w:abstractNumId w:val="8"/>
  </w:num>
  <w:num w:numId="13" w16cid:durableId="1073310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1D"/>
    <w:rsid w:val="0000063C"/>
    <w:rsid w:val="00181AC1"/>
    <w:rsid w:val="00181B5B"/>
    <w:rsid w:val="001922D1"/>
    <w:rsid w:val="001F3F9F"/>
    <w:rsid w:val="002140BA"/>
    <w:rsid w:val="00293D5E"/>
    <w:rsid w:val="00294EAA"/>
    <w:rsid w:val="002A3BCB"/>
    <w:rsid w:val="002D1D36"/>
    <w:rsid w:val="002D4D76"/>
    <w:rsid w:val="002E63CA"/>
    <w:rsid w:val="0030724C"/>
    <w:rsid w:val="0037678C"/>
    <w:rsid w:val="00395BC2"/>
    <w:rsid w:val="003B3096"/>
    <w:rsid w:val="003E1F52"/>
    <w:rsid w:val="00412E67"/>
    <w:rsid w:val="0049071D"/>
    <w:rsid w:val="004D13F9"/>
    <w:rsid w:val="005830B5"/>
    <w:rsid w:val="005E109B"/>
    <w:rsid w:val="006071C2"/>
    <w:rsid w:val="00610A1A"/>
    <w:rsid w:val="006162FE"/>
    <w:rsid w:val="00654F59"/>
    <w:rsid w:val="00787568"/>
    <w:rsid w:val="00793793"/>
    <w:rsid w:val="007A5007"/>
    <w:rsid w:val="007E6CE1"/>
    <w:rsid w:val="00800CB9"/>
    <w:rsid w:val="008547CC"/>
    <w:rsid w:val="008E7289"/>
    <w:rsid w:val="009564C7"/>
    <w:rsid w:val="00957425"/>
    <w:rsid w:val="00A424CE"/>
    <w:rsid w:val="00A4603B"/>
    <w:rsid w:val="00B342BF"/>
    <w:rsid w:val="00B93DF0"/>
    <w:rsid w:val="00C002F5"/>
    <w:rsid w:val="00C02620"/>
    <w:rsid w:val="00C55A2A"/>
    <w:rsid w:val="00C77EEB"/>
    <w:rsid w:val="00C83624"/>
    <w:rsid w:val="00CA7BDD"/>
    <w:rsid w:val="00E60984"/>
    <w:rsid w:val="00E6213E"/>
    <w:rsid w:val="00E64255"/>
    <w:rsid w:val="00E65F53"/>
    <w:rsid w:val="00E86810"/>
    <w:rsid w:val="00F478EA"/>
    <w:rsid w:val="00F524F8"/>
    <w:rsid w:val="00F5313A"/>
    <w:rsid w:val="00FA40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0009A99"/>
  <w14:defaultImageDpi w14:val="300"/>
  <w15:docId w15:val="{D8018785-3F7D-43A9-8A08-23E842F7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C3E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3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39C"/>
    <w:rPr>
      <w:sz w:val="24"/>
      <w:szCs w:val="24"/>
    </w:rPr>
  </w:style>
  <w:style w:type="paragraph" w:customStyle="1" w:styleId="WBCLetter">
    <w:name w:val="WBC Letter"/>
    <w:basedOn w:val="Normal"/>
    <w:qFormat/>
    <w:rsid w:val="00AA0310"/>
    <w:pPr>
      <w:spacing w:after="240"/>
      <w:ind w:left="1710" w:right="2160"/>
    </w:pPr>
    <w:rPr>
      <w:rFonts w:ascii="Times" w:hAnsi="Times"/>
      <w:noProof/>
      <w:sz w:val="22"/>
    </w:rPr>
  </w:style>
  <w:style w:type="paragraph" w:styleId="NormalWeb">
    <w:name w:val="Normal (Web)"/>
    <w:basedOn w:val="Normal"/>
    <w:uiPriority w:val="99"/>
    <w:rsid w:val="001B36E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rsid w:val="00B97E32"/>
    <w:rPr>
      <w:color w:val="0000FF"/>
      <w:u w:val="single"/>
    </w:rPr>
  </w:style>
  <w:style w:type="character" w:customStyle="1" w:styleId="xn-location">
    <w:name w:val="xn-location"/>
    <w:basedOn w:val="DefaultParagraphFont"/>
    <w:rsid w:val="00044A2F"/>
  </w:style>
  <w:style w:type="character" w:customStyle="1" w:styleId="xn-person">
    <w:name w:val="xn-person"/>
    <w:basedOn w:val="DefaultParagraphFont"/>
    <w:rsid w:val="00044A2F"/>
  </w:style>
  <w:style w:type="paragraph" w:styleId="Title">
    <w:name w:val="Title"/>
    <w:basedOn w:val="Normal"/>
    <w:link w:val="TitleChar"/>
    <w:qFormat/>
    <w:rsid w:val="00B5644D"/>
    <w:pPr>
      <w:spacing w:after="0"/>
      <w:ind w:left="-540" w:right="-360"/>
      <w:jc w:val="center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B5644D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NoSpacing">
    <w:name w:val="No Spacing"/>
    <w:rsid w:val="00CA7BD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D4D76"/>
    <w:pPr>
      <w:ind w:left="720"/>
      <w:contextualSpacing/>
    </w:pPr>
  </w:style>
  <w:style w:type="character" w:styleId="FollowedHyperlink">
    <w:name w:val="FollowedHyperlink"/>
    <w:basedOn w:val="DefaultParagraphFont"/>
    <w:rsid w:val="005830B5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5830B5"/>
  </w:style>
  <w:style w:type="character" w:styleId="UnresolvedMention">
    <w:name w:val="Unresolved Mention"/>
    <w:basedOn w:val="DefaultParagraphFont"/>
    <w:uiPriority w:val="99"/>
    <w:semiHidden/>
    <w:unhideWhenUsed/>
    <w:rsid w:val="00C55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0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7176703591?pwd=fLaoe0jMU6N1SUpLahSjpBRmtDruDB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 Buckley Inc.</Company>
  <LinksUpToDate>false</LinksUpToDate>
  <CharactersWithSpaces>986</CharactersWithSpaces>
  <SharedDoc>false</SharedDoc>
  <HLinks>
    <vt:vector size="6" baseType="variant">
      <vt:variant>
        <vt:i4>458795</vt:i4>
      </vt:variant>
      <vt:variant>
        <vt:i4>-1</vt:i4>
      </vt:variant>
      <vt:variant>
        <vt:i4>2052</vt:i4>
      </vt:variant>
      <vt:variant>
        <vt:i4>1</vt:i4>
      </vt:variant>
      <vt:variant>
        <vt:lpwstr>Letterhead_E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Buckley</dc:creator>
  <cp:keywords/>
  <cp:lastModifiedBy>Wendy Gittens</cp:lastModifiedBy>
  <cp:revision>4</cp:revision>
  <cp:lastPrinted>2022-04-08T21:07:00Z</cp:lastPrinted>
  <dcterms:created xsi:type="dcterms:W3CDTF">2024-09-12T21:48:00Z</dcterms:created>
  <dcterms:modified xsi:type="dcterms:W3CDTF">2024-09-17T15:25:00Z</dcterms:modified>
</cp:coreProperties>
</file>