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3DF0" w:rsidP="003B3096" w:rsidRDefault="00B93DF0" w14:paraId="00009A99" w14:textId="77777777">
      <w:pPr>
        <w:autoSpaceDE w:val="0"/>
        <w:autoSpaceDN w:val="0"/>
        <w:adjustRightInd w:val="0"/>
        <w:spacing w:after="0"/>
        <w:rPr>
          <w:rFonts w:cs="Calibri" w:asciiTheme="majorHAnsi" w:hAnsiTheme="majorHAnsi"/>
          <w:lang w:val="en-CA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90"/>
        <w:gridCol w:w="7470"/>
      </w:tblGrid>
      <w:tr w:rsidRPr="006C3D72" w:rsidR="00E6213E" w:rsidTr="00A54249" w14:paraId="00009A9B" w14:textId="77777777">
        <w:trPr>
          <w:cantSplit/>
        </w:trPr>
        <w:tc>
          <w:tcPr>
            <w:tcW w:w="9360" w:type="dxa"/>
            <w:gridSpan w:val="2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 w:after="51"/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51022C">
              <w:rPr>
                <w:rFonts w:ascii="Arial" w:hAnsi="Arial" w:cs="Arial"/>
                <w:sz w:val="50"/>
                <w:szCs w:val="50"/>
              </w:rPr>
              <w:t xml:space="preserve">Mémorandum</w:t>
            </w:r>
          </w:p>
        </w:tc>
      </w:tr>
      <w:tr w:rsidRPr="006C3D72" w:rsidR="00E6213E" w:rsidTr="00A54249" w14:paraId="00009A9E" w14:textId="77777777">
        <w:trPr>
          <w:cantSplit/>
          <w:trHeight w:val="168" w:hRule="exact"/>
        </w:trPr>
        <w:tc>
          <w:tcPr>
            <w:tcW w:w="189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C3D72" w:rsidR="00E6213E" w:rsidP="00A54249" w:rsidRDefault="00E6213E" w14:paraId="00009A9C" w14:textId="77777777">
            <w:pPr>
              <w:spacing w:before="120" w:after="5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47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C3D72" w:rsidR="00E6213E" w:rsidP="00A54249" w:rsidRDefault="00E6213E" w14:paraId="00009A9D" w14:textId="77777777">
            <w:pPr>
              <w:spacing w:before="120" w:after="51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Pr="0051022C" w:rsidR="00E6213E" w:rsidTr="00A54249" w14:paraId="00009AA1" w14:textId="77777777">
        <w:trPr>
          <w:cantSplit/>
          <w:trHeight w:val="1971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51022C">
              <w:rPr>
                <w:rFonts w:ascii="Arial" w:hAnsi="Arial" w:cs="Arial"/>
                <w:b/>
                <w:sz w:val="19"/>
                <w:szCs w:val="19"/>
              </w:rPr>
              <w:t xml:space="preserve">A :</w:t>
            </w:r>
            <w:r>
              <w:rPr>
                <w:rFonts w:ascii="Arial" w:hAnsi="Arial" w:cs="Arial"/>
                <w:b/>
                <w:sz w:val="19"/>
                <w:szCs w:val="19"/>
              </w:rPr>
              <w:br/>
            </w:r>
            <w:r>
              <w:rPr>
                <w:rFonts w:ascii="Arial" w:hAnsi="Arial" w:cs="Arial"/>
                <w:b/>
                <w:sz w:val="19"/>
                <w:szCs w:val="19"/>
              </w:rPr>
              <w:br/>
              <w:t xml:space="preserve"> De :</w:t>
            </w:r>
            <w:r>
              <w:rPr>
                <w:rFonts w:ascii="Arial" w:hAnsi="Arial" w:cs="Arial"/>
                <w:b/>
                <w:sz w:val="19"/>
                <w:szCs w:val="19"/>
              </w:rPr>
              <w:br/>
            </w:r>
            <w:r>
              <w:rPr>
                <w:rFonts w:ascii="Arial" w:hAnsi="Arial" w:cs="Arial"/>
                <w:b/>
                <w:sz w:val="19"/>
                <w:szCs w:val="19"/>
              </w:rPr>
              <w:br/>
              <w:t xml:space="preserve"> Date :</w:t>
            </w:r>
            <w:r>
              <w:rPr>
                <w:rFonts w:ascii="Arial" w:hAnsi="Arial" w:cs="Arial"/>
                <w:b/>
                <w:sz w:val="19"/>
                <w:szCs w:val="19"/>
              </w:rPr>
              <w:br/>
            </w:r>
            <w:r>
              <w:rPr>
                <w:rFonts w:ascii="Arial" w:hAnsi="Arial" w:cs="Arial"/>
                <w:b/>
                <w:sz w:val="19"/>
                <w:szCs w:val="19"/>
              </w:rPr>
              <w:br/>
              <w:t xml:space="preserve"> Objet :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9"/>
                <w:szCs w:val="19"/>
              </w:rPr>
            </w:pPr>
            <w:r w:rsidRPr="0051022C">
              <w:rPr>
                <w:rFonts w:ascii="Arial" w:hAnsi="Arial" w:cs="Arial"/>
                <w:sz w:val="19"/>
                <w:szCs w:val="19"/>
              </w:rPr>
              <w:t xml:space="preserve">Membres </w:t>
            </w:r>
            <w:r>
              <w:rPr>
                <w:rFonts w:ascii="Arial" w:hAnsi="Arial" w:cs="Arial"/>
                <w:sz w:val="19"/>
                <w:szCs w:val="19"/>
              </w:rPr>
              <w:t xml:space="preserve">actifs </w:t>
            </w:r>
            <w:r w:rsidRPr="0051022C">
              <w:rPr>
                <w:rFonts w:ascii="Arial" w:hAnsi="Arial" w:cs="Arial"/>
                <w:sz w:val="19"/>
                <w:szCs w:val="19"/>
              </w:rPr>
              <w:t xml:space="preserve">de </w:t>
            </w:r>
            <w:r>
              <w:rPr>
                <w:rFonts w:ascii="Arial" w:hAnsi="Arial" w:cs="Arial"/>
                <w:sz w:val="19"/>
                <w:szCs w:val="19"/>
              </w:rPr>
              <w:t xml:space="preserve">Basketball en fauteuil roulant Canada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="003E1F52">
              <w:rPr>
                <w:rFonts w:ascii="Arial" w:hAnsi="Arial" w:cs="Arial"/>
                <w:sz w:val="19"/>
                <w:szCs w:val="19"/>
              </w:rPr>
              <w:t xml:space="preserve">Mike Longo</w:t>
            </w:r>
            <w:r w:rsidR="00181B5B">
              <w:rPr>
                <w:rFonts w:ascii="Arial" w:hAnsi="Arial" w:cs="Arial"/>
                <w:sz w:val="19"/>
                <w:szCs w:val="19"/>
              </w:rPr>
              <w:t xml:space="preserve">, directeur du WBC </w:t>
            </w:r>
            <w:r w:rsidR="00957425">
              <w:rPr>
                <w:rFonts w:ascii="Arial" w:hAnsi="Arial" w:cs="Arial"/>
                <w:sz w:val="19"/>
                <w:szCs w:val="19"/>
              </w:rPr>
              <w:t xml:space="preserve">et président du comité des nominations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="003E1F52">
              <w:rPr>
                <w:rFonts w:ascii="Arial" w:hAnsi="Arial" w:cs="Arial"/>
                <w:sz w:val="19"/>
                <w:szCs w:val="19"/>
              </w:rPr>
              <w:t xml:space="preserve">12 </w:t>
            </w:r>
            <w:r w:rsidR="00957425">
              <w:rPr>
                <w:rFonts w:ascii="Arial" w:hAnsi="Arial" w:cs="Arial"/>
                <w:sz w:val="19"/>
                <w:szCs w:val="19"/>
              </w:rPr>
              <w:t xml:space="preserve">septembre </w:t>
            </w:r>
            <w:r w:rsidR="003E1F52">
              <w:rPr>
                <w:rFonts w:ascii="Arial" w:hAnsi="Arial" w:cs="Arial"/>
                <w:sz w:val="19"/>
                <w:szCs w:val="19"/>
              </w:rPr>
              <w:t xml:space="preserve">2024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br/>
              <w:t xml:space="preserve"> Rapport sur les nominations</w:t>
            </w:r>
          </w:p>
        </w:tc>
      </w:tr>
      <w:tr w:rsidRPr="0051022C" w:rsidR="00E6213E" w:rsidTr="00A54249" w14:paraId="00009AA5" w14:textId="77777777">
        <w:trPr>
          <w:cantSplit/>
          <w:trHeight w:val="80" w:hRule="exact"/>
        </w:trPr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Pr="0051022C" w:rsidR="00E6213E" w:rsidP="00A54249" w:rsidRDefault="00E6213E" w14:paraId="00009AA2" w14:textId="77777777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Pr="0051022C" w:rsidR="00E6213E" w:rsidP="00A54249" w:rsidRDefault="00E6213E" w14:paraId="00009AA3" w14:textId="77777777">
            <w:pPr>
              <w:spacing w:after="5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Pr="0051022C" w:rsidR="00E6213E" w:rsidP="00A54249" w:rsidRDefault="00E6213E" w14:paraId="00009AA4" w14:textId="77777777">
            <w:pPr>
              <w:spacing w:before="120" w:after="5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/>
        <w:t xml:space="preserve"> Veuillez accepter ceci comme le </w:t>
      </w:r>
      <w:r>
        <w:rPr>
          <w:rFonts w:ascii="Arial" w:hAnsi="Arial" w:cs="Arial"/>
          <w:sz w:val="19"/>
          <w:szCs w:val="19"/>
        </w:rPr>
        <w:t xml:space="preserve">rapport des </w:t>
      </w:r>
      <w:r w:rsidRPr="0051022C">
        <w:rPr>
          <w:rFonts w:ascii="Arial" w:hAnsi="Arial" w:cs="Arial"/>
          <w:sz w:val="19"/>
          <w:szCs w:val="19"/>
        </w:rPr>
        <w:t xml:space="preserve">nominations de</w:t>
      </w:r>
      <w:r>
        <w:rPr>
          <w:rFonts w:ascii="Arial" w:hAnsi="Arial" w:cs="Arial"/>
          <w:sz w:val="19"/>
          <w:szCs w:val="19"/>
        </w:rPr>
        <w:br/>
        <w:t xml:space="preserve"> </w:t>
      </w:r>
      <w:r w:rsidR="003E1F52">
        <w:rPr>
          <w:rFonts w:ascii="Arial" w:hAnsi="Arial" w:cs="Arial"/>
          <w:sz w:val="19"/>
          <w:szCs w:val="19"/>
        </w:rPr>
        <w:t xml:space="preserve">2024 </w:t>
      </w:r>
      <w:r>
        <w:rPr>
          <w:rFonts w:ascii="Arial" w:hAnsi="Arial" w:cs="Arial"/>
          <w:sz w:val="19"/>
          <w:szCs w:val="19"/>
        </w:rPr>
        <w:t xml:space="preserve">pour Basketball en fauteuil roulant Canada.</w:t>
      </w:r>
    </w:p>
    <w:p>
      <w:pPr>
        <w:jc w:val="both"/>
        <w:rPr>
          <w:rFonts w:ascii="Arial" w:hAnsi="Arial" w:cs="Arial"/>
          <w:sz w:val="19"/>
          <w:szCs w:val="19"/>
        </w:rPr>
      </w:pPr>
      <w:r w:rsidRPr="0051022C">
        <w:rPr>
          <w:rFonts w:ascii="Arial" w:hAnsi="Arial" w:cs="Arial"/>
          <w:sz w:val="19"/>
          <w:szCs w:val="19"/>
        </w:rPr>
        <w:t xml:space="preserve">Un appel </w:t>
      </w:r>
      <w:r>
        <w:rPr>
          <w:rFonts w:ascii="Arial" w:hAnsi="Arial" w:cs="Arial"/>
          <w:sz w:val="19"/>
          <w:szCs w:val="19"/>
        </w:rPr>
        <w:t xml:space="preserve">de candidatures a été envoyé à tous les membres actifs le </w:t>
      </w:r>
      <w:r w:rsidR="002A3BCB">
        <w:rPr>
          <w:rFonts w:ascii="Arial" w:hAnsi="Arial" w:cs="Arial"/>
          <w:sz w:val="19"/>
          <w:szCs w:val="19"/>
        </w:rPr>
        <w:t xml:space="preserve">2 août </w:t>
      </w:r>
      <w:r w:rsidR="002A3BCB">
        <w:rPr>
          <w:rFonts w:ascii="Arial" w:hAnsi="Arial" w:cs="Arial"/>
          <w:sz w:val="19"/>
          <w:szCs w:val="19"/>
        </w:rPr>
        <w:t xml:space="preserve">2024</w:t>
      </w:r>
      <w:r>
        <w:rPr>
          <w:rFonts w:ascii="Arial" w:hAnsi="Arial" w:cs="Arial"/>
          <w:sz w:val="19"/>
          <w:szCs w:val="19"/>
        </w:rPr>
        <w:t xml:space="preserve">, conformément aux dispositions de </w:t>
      </w:r>
      <w:r w:rsidRPr="006A1350">
        <w:rPr>
          <w:rFonts w:ascii="Arial" w:hAnsi="Arial" w:cs="Arial"/>
          <w:sz w:val="19"/>
          <w:szCs w:val="19"/>
        </w:rPr>
        <w:t xml:space="preserve">l'article III, </w:t>
      </w:r>
      <w:r>
        <w:rPr>
          <w:rFonts w:ascii="Arial" w:hAnsi="Arial" w:cs="Arial"/>
          <w:sz w:val="19"/>
          <w:szCs w:val="19"/>
        </w:rPr>
        <w:t xml:space="preserve">Élection et nomination des administrateurs, du règlement de Basket-ball en fauteuil roulant Canada. Le directeur actuel du conseil d'administration </w:t>
      </w:r>
      <w:r w:rsidR="00F478EA">
        <w:rPr>
          <w:rFonts w:ascii="Arial" w:hAnsi="Arial" w:cs="Arial"/>
          <w:sz w:val="19"/>
          <w:szCs w:val="19"/>
        </w:rPr>
        <w:t xml:space="preserve">a </w:t>
      </w:r>
      <w:r>
        <w:rPr>
          <w:rFonts w:ascii="Arial" w:hAnsi="Arial" w:cs="Arial"/>
          <w:sz w:val="19"/>
          <w:szCs w:val="19"/>
        </w:rPr>
        <w:t xml:space="preserve">permis à son nom de se présenter pour une réélection et aucune autre nomination n'a été reçue :</w:t>
      </w:r>
    </w:p>
    <w:p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b/>
          <w:sz w:val="19"/>
          <w:szCs w:val="19"/>
        </w:rPr>
        <w:t xml:space="preserve">1. </w:t>
      </w:r>
      <w:r>
        <w:rPr>
          <w:rFonts w:ascii="Arial" w:hAnsi="Arial" w:cs="Arial"/>
          <w:b/>
          <w:sz w:val="19"/>
          <w:szCs w:val="19"/>
        </w:rPr>
        <w:tab/>
        <w:t xml:space="preserve">directeur du WBC</w:t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  <w:t xml:space="preserve">(</w:t>
      </w:r>
      <w:r>
        <w:rPr>
          <w:rFonts w:ascii="Arial" w:hAnsi="Arial" w:cs="Arial"/>
          <w:b/>
          <w:sz w:val="19"/>
          <w:szCs w:val="19"/>
        </w:rPr>
        <w:t xml:space="preserve">mandat de </w:t>
      </w:r>
      <w:r>
        <w:rPr>
          <w:rFonts w:ascii="Arial" w:hAnsi="Arial" w:cs="Arial"/>
          <w:b/>
          <w:sz w:val="19"/>
          <w:szCs w:val="19"/>
        </w:rPr>
        <w:t xml:space="preserve">2 ans</w:t>
      </w:r>
      <w:r>
        <w:rPr>
          <w:rFonts w:ascii="Arial" w:hAnsi="Arial" w:cs="Arial"/>
          <w:b/>
          <w:sz w:val="19"/>
          <w:szCs w:val="19"/>
        </w:rPr>
        <w:t xml:space="preserve">)</w:t>
      </w:r>
      <w:r>
        <w:rPr>
          <w:rFonts w:ascii="Arial" w:hAnsi="Arial" w:cs="Arial"/>
          <w:b/>
          <w:sz w:val="19"/>
          <w:szCs w:val="19"/>
        </w:rPr>
        <w:br/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 w:rsidR="002A3BCB">
        <w:rPr>
          <w:rFonts w:ascii="Arial" w:hAnsi="Arial" w:cs="Arial"/>
          <w:b/>
          <w:sz w:val="19"/>
          <w:szCs w:val="19"/>
        </w:rPr>
        <w:t xml:space="preserve">Thomas Soulliere</w:t>
      </w:r>
    </w:p>
    <w:p w:rsidR="00793793" w:rsidP="00E6213E" w:rsidRDefault="00793793" w14:paraId="00009AAA" w14:textId="77777777">
      <w:pPr>
        <w:jc w:val="both"/>
        <w:rPr>
          <w:rFonts w:ascii="Arial" w:hAnsi="Arial" w:cs="Arial"/>
          <w:sz w:val="19"/>
          <w:szCs w:val="19"/>
        </w:rPr>
      </w:pPr>
    </w:p>
    <w:p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L'élection </w:t>
      </w:r>
      <w:r w:rsidR="002D1D36">
        <w:rPr>
          <w:rFonts w:ascii="Arial" w:hAnsi="Arial" w:cs="Arial"/>
          <w:sz w:val="19"/>
          <w:szCs w:val="19"/>
        </w:rPr>
        <w:t xml:space="preserve">aura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lieu </w:t>
      </w:r>
      <w:r w:rsidR="002D1D36">
        <w:rPr>
          <w:rFonts w:ascii="Arial" w:hAnsi="Arial" w:cs="Arial"/>
          <w:sz w:val="19"/>
          <w:szCs w:val="19"/>
        </w:rPr>
        <w:t xml:space="preserve">lors de l'assemblée générale annuelle </w:t>
      </w:r>
      <w:r>
        <w:rPr>
          <w:rFonts w:ascii="Arial" w:hAnsi="Arial" w:cs="Arial"/>
          <w:sz w:val="19"/>
          <w:szCs w:val="19"/>
        </w:rPr>
        <w:t xml:space="preserve">du </w:t>
      </w:r>
      <w:r w:rsidR="004D13F9">
        <w:rPr>
          <w:rFonts w:ascii="Arial" w:hAnsi="Arial" w:cs="Arial"/>
          <w:sz w:val="19"/>
          <w:szCs w:val="19"/>
        </w:rPr>
        <w:t xml:space="preserve">19 </w:t>
      </w:r>
      <w:r w:rsidR="002D1D36">
        <w:rPr>
          <w:rFonts w:ascii="Arial" w:hAnsi="Arial" w:cs="Arial"/>
          <w:sz w:val="19"/>
          <w:szCs w:val="19"/>
        </w:rPr>
        <w:t xml:space="preserve">septembre </w:t>
      </w:r>
      <w:r>
        <w:rPr>
          <w:rFonts w:ascii="Arial" w:hAnsi="Arial" w:cs="Arial"/>
          <w:sz w:val="19"/>
          <w:szCs w:val="19"/>
        </w:rPr>
        <w:t xml:space="preserve">à 13 heures (heure de l'Est).   </w:t>
      </w:r>
      <w:r>
        <w:rPr>
          <w:rFonts w:ascii="Arial" w:hAnsi="Arial" w:cs="Arial"/>
          <w:sz w:val="19"/>
          <w:szCs w:val="19"/>
        </w:rPr>
        <w:br/>
        <w:t xml:space="preserve">Le lien pour participer à la réunion est le suivant </w:t>
      </w:r>
      <w:hyperlink w:history="1" r:id="rId7">
        <w:r w:rsidRPr="009070ED" w:rsidR="006162FE">
          <w:rPr>
            <w:rStyle w:val="Hyperlink"/>
            <w:rFonts w:cs="Calibri"/>
            <w:sz w:val="19"/>
            <w:szCs w:val="19"/>
          </w:rPr>
          <w:t xml:space="preserve">: https://us06web.zoom.us/j/87176703591?pwd=fLaoe0jMU6N1SUpLahSjpBRmtDruDB.1</w:t>
        </w:r>
      </w:hyperlink>
    </w:p>
    <w:p>
      <w:pPr>
        <w:jc w:val="both"/>
        <w:rPr>
          <w:rFonts w:ascii="Arial" w:hAnsi="Arial" w:cs="Arial"/>
          <w:sz w:val="19"/>
          <w:szCs w:val="19"/>
        </w:rPr>
      </w:pPr>
      <w:r w:rsidRPr="0051022C">
        <w:rPr>
          <w:rFonts w:ascii="Arial" w:hAnsi="Arial" w:cs="Arial"/>
          <w:sz w:val="19"/>
          <w:szCs w:val="19"/>
        </w:rPr>
        <w:t xml:space="preserve">Voir aussi,</w:t>
      </w:r>
    </w:p>
    <w:p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/>
      </w:r>
      <w:r w:rsidR="004D13F9">
        <w:rPr>
          <w:rFonts w:ascii="Arial" w:hAnsi="Arial" w:cs="Arial"/>
          <w:sz w:val="19"/>
          <w:szCs w:val="19"/>
        </w:rPr>
        <w:t xml:space="preserve">Mike Longo </w:t>
      </w:r>
      <w:r w:rsidR="00C002F5">
        <w:rPr>
          <w:rFonts w:ascii="Arial" w:hAnsi="Arial" w:cs="Arial"/>
          <w:sz w:val="19"/>
          <w:szCs w:val="19"/>
        </w:rPr>
        <w:br/>
        <w:t xml:space="preserve">Directeur du WBC et </w:t>
      </w:r>
      <w:r w:rsidR="00E6213E">
        <w:rPr>
          <w:rFonts w:ascii="Arial" w:hAnsi="Arial" w:cs="Arial"/>
          <w:sz w:val="19"/>
          <w:szCs w:val="19"/>
        </w:rPr>
        <w:t xml:space="preserve">président des</w:t>
      </w:r>
      <w:r w:rsidR="00C002F5">
        <w:rPr>
          <w:rFonts w:ascii="Arial" w:hAnsi="Arial" w:cs="Arial"/>
          <w:sz w:val="19"/>
          <w:szCs w:val="19"/>
        </w:rPr>
        <w:br/>
        <w:t xml:space="preserve"> nominations </w:t>
      </w:r>
    </w:p>
    <w:sectPr w:rsidRPr="00793793" w:rsidR="006071C2" w:rsidSect="002D4D76">
      <w:headerReference w:type="default" r:id="rId8"/>
      <w:pgSz w:w="12240" w:h="15840"/>
      <w:pgMar w:top="3261" w:right="1467" w:bottom="1701" w:left="171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5007" w:rsidRDefault="007A5007" w14:paraId="31C73563" w14:textId="77777777">
      <w:r>
        <w:separator/>
      </w:r>
    </w:p>
  </w:endnote>
  <w:endnote w:type="continuationSeparator" w:id="0">
    <w:p w:rsidR="007A5007" w:rsidRDefault="007A5007" w14:paraId="428FE2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5007" w:rsidRDefault="007A5007" w14:paraId="5DE06CAB" w14:textId="77777777">
      <w:r>
        <w:separator/>
      </w:r>
    </w:p>
  </w:footnote>
  <w:footnote w:type="continuationSeparator" w:id="0">
    <w:p w:rsidR="007A5007" w:rsidRDefault="007A5007" w14:paraId="289F1E32" w14:textId="7777777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editId="00009AB7" wp14:anchorId="00009AB6">
          <wp:simplePos x="0" y="0"/>
          <wp:positionH relativeFrom="column">
            <wp:posOffset>-1785596</wp:posOffset>
          </wp:positionH>
          <wp:positionV relativeFrom="paragraph">
            <wp:posOffset>-655320</wp:posOffset>
          </wp:positionV>
          <wp:extent cx="9122400" cy="114048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_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22400" cy="114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44E01"/>
    <w:multiLevelType w:val="hybridMultilevel"/>
    <w:tmpl w:val="7522FB6A"/>
    <w:lvl w:ilvl="0" w:tplc="10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8D2A8C"/>
    <w:multiLevelType w:val="hybridMultilevel"/>
    <w:tmpl w:val="DE028B3C"/>
    <w:lvl w:ilvl="0" w:tplc="F42851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C80E8A2">
      <w:start w:val="5"/>
      <w:numFmt w:val="bullet"/>
      <w:lvlText w:val="•"/>
      <w:lvlJc w:val="left"/>
      <w:pPr>
        <w:ind w:left="1800" w:hanging="720"/>
      </w:pPr>
      <w:rPr>
        <w:rFonts w:hint="default" w:ascii="Calibri" w:hAnsi="Calibri" w:eastAsia="Cambria" w:cs="Times New Roman"/>
      </w:rPr>
    </w:lvl>
    <w:lvl w:ilvl="2" w:tplc="EA5A0972">
      <w:start w:val="5"/>
      <w:numFmt w:val="bullet"/>
      <w:lvlText w:val=""/>
      <w:lvlJc w:val="left"/>
      <w:pPr>
        <w:ind w:left="2700" w:hanging="720"/>
      </w:pPr>
      <w:rPr>
        <w:rFonts w:hint="default" w:ascii="Symbol" w:hAnsi="Symbol" w:eastAsia="Cambria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03F6C"/>
    <w:multiLevelType w:val="hybridMultilevel"/>
    <w:tmpl w:val="E6B0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66642"/>
    <w:multiLevelType w:val="hybridMultilevel"/>
    <w:tmpl w:val="5CB2B4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5C5A72"/>
    <w:multiLevelType w:val="hybridMultilevel"/>
    <w:tmpl w:val="366A0F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C7916"/>
    <w:multiLevelType w:val="hybridMultilevel"/>
    <w:tmpl w:val="05144A6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alibri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alibri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alibri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532FAE"/>
    <w:multiLevelType w:val="hybridMultilevel"/>
    <w:tmpl w:val="B6AA118A"/>
    <w:lvl w:ilvl="0" w:tplc="10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6F42949C">
      <w:numFmt w:val="bullet"/>
      <w:lvlText w:val="-"/>
      <w:lvlJc w:val="left"/>
      <w:pPr>
        <w:ind w:left="1440" w:hanging="360"/>
      </w:pPr>
      <w:rPr>
        <w:rFonts w:hint="default" w:ascii="Helvetica" w:hAnsi="Helvetica" w:cs="Helvetica" w:eastAsiaTheme="minorHAnsi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6567C9"/>
    <w:multiLevelType w:val="hybridMultilevel"/>
    <w:tmpl w:val="A1F835AE"/>
    <w:lvl w:ilvl="0" w:tplc="10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DD91763"/>
    <w:multiLevelType w:val="hybridMultilevel"/>
    <w:tmpl w:val="BD9A69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F296612"/>
    <w:multiLevelType w:val="hybridMultilevel"/>
    <w:tmpl w:val="00A4EB14"/>
    <w:lvl w:ilvl="0" w:tplc="10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31B5CD6"/>
    <w:multiLevelType w:val="hybridMultilevel"/>
    <w:tmpl w:val="9446C5E0"/>
    <w:lvl w:ilvl="0" w:tplc="10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70E3E7F"/>
    <w:multiLevelType w:val="hybridMultilevel"/>
    <w:tmpl w:val="DC40093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7B585F"/>
    <w:multiLevelType w:val="hybridMultilevel"/>
    <w:tmpl w:val="E6B2BD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56729763">
    <w:abstractNumId w:val="11"/>
  </w:num>
  <w:num w:numId="2" w16cid:durableId="2037150175">
    <w:abstractNumId w:val="5"/>
  </w:num>
  <w:num w:numId="3" w16cid:durableId="1777751942">
    <w:abstractNumId w:val="7"/>
  </w:num>
  <w:num w:numId="4" w16cid:durableId="281110678">
    <w:abstractNumId w:val="4"/>
  </w:num>
  <w:num w:numId="5" w16cid:durableId="144275018">
    <w:abstractNumId w:val="1"/>
  </w:num>
  <w:num w:numId="6" w16cid:durableId="1969703590">
    <w:abstractNumId w:val="10"/>
  </w:num>
  <w:num w:numId="7" w16cid:durableId="478112673">
    <w:abstractNumId w:val="9"/>
  </w:num>
  <w:num w:numId="8" w16cid:durableId="2050840676">
    <w:abstractNumId w:val="0"/>
  </w:num>
  <w:num w:numId="9" w16cid:durableId="1941986691">
    <w:abstractNumId w:val="6"/>
  </w:num>
  <w:num w:numId="10" w16cid:durableId="39209324">
    <w:abstractNumId w:val="12"/>
  </w:num>
  <w:num w:numId="11" w16cid:durableId="1399788230">
    <w:abstractNumId w:val="3"/>
  </w:num>
  <w:num w:numId="12" w16cid:durableId="828061304">
    <w:abstractNumId w:val="8"/>
  </w:num>
  <w:num w:numId="13" w16cid:durableId="1073310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1D"/>
    <w:rsid w:val="0000063C"/>
    <w:rsid w:val="00181AC1"/>
    <w:rsid w:val="00181B5B"/>
    <w:rsid w:val="001922D1"/>
    <w:rsid w:val="001F3F9F"/>
    <w:rsid w:val="002140BA"/>
    <w:rsid w:val="00293D5E"/>
    <w:rsid w:val="00294EAA"/>
    <w:rsid w:val="002A3BCB"/>
    <w:rsid w:val="002D1D36"/>
    <w:rsid w:val="002D4D76"/>
    <w:rsid w:val="002E63CA"/>
    <w:rsid w:val="0030724C"/>
    <w:rsid w:val="0037678C"/>
    <w:rsid w:val="00395BC2"/>
    <w:rsid w:val="003B3096"/>
    <w:rsid w:val="003E1F52"/>
    <w:rsid w:val="00412E67"/>
    <w:rsid w:val="0049071D"/>
    <w:rsid w:val="004D13F9"/>
    <w:rsid w:val="005830B5"/>
    <w:rsid w:val="005E109B"/>
    <w:rsid w:val="006071C2"/>
    <w:rsid w:val="00610A1A"/>
    <w:rsid w:val="006162FE"/>
    <w:rsid w:val="00654F59"/>
    <w:rsid w:val="00787568"/>
    <w:rsid w:val="00793793"/>
    <w:rsid w:val="007A5007"/>
    <w:rsid w:val="007E6CE1"/>
    <w:rsid w:val="00800CB9"/>
    <w:rsid w:val="008547CC"/>
    <w:rsid w:val="008E7289"/>
    <w:rsid w:val="009564C7"/>
    <w:rsid w:val="00957425"/>
    <w:rsid w:val="00A424CE"/>
    <w:rsid w:val="00A4603B"/>
    <w:rsid w:val="00B342BF"/>
    <w:rsid w:val="00B93DF0"/>
    <w:rsid w:val="00C002F5"/>
    <w:rsid w:val="00C02620"/>
    <w:rsid w:val="00C55A2A"/>
    <w:rsid w:val="00C77EEB"/>
    <w:rsid w:val="00C83624"/>
    <w:rsid w:val="00CA7BDD"/>
    <w:rsid w:val="00E60984"/>
    <w:rsid w:val="00E6213E"/>
    <w:rsid w:val="00E64255"/>
    <w:rsid w:val="00E65F53"/>
    <w:rsid w:val="00E86810"/>
    <w:rsid w:val="00F478EA"/>
    <w:rsid w:val="00F524F8"/>
    <w:rsid w:val="00F5313A"/>
    <w:rsid w:val="00FA40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0009A99"/>
  <w14:defaultImageDpi w14:val="300"/>
  <w15:docId w15:val="{D8018785-3F7D-43A9-8A08-23E842F7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hAnsi="Cambria" w:eastAsia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00C3E"/>
    <w:pPr>
      <w:spacing w:after="200"/>
    </w:pPr>
    <w:rPr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D139C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D139C"/>
    <w:rPr>
      <w:sz w:val="21"/>
      <w:szCs w:val="21"/>
    </w:rPr>
  </w:style>
  <w:style w:type="paragraph" w:styleId="WBCLetter" w:customStyle="1">
    <w:name w:val="WBC Letter"/>
    <w:basedOn w:val="Normal"/>
    <w:qFormat/>
    <w:rsid w:val="00AA0310"/>
    <w:pPr>
      <w:spacing w:after="240"/>
      <w:ind w:left="1710" w:right="2160"/>
    </w:pPr>
    <w:rPr>
      <w:rFonts w:ascii="Times" w:hAnsi="Times"/>
      <w:noProof/>
      <w:sz w:val="19"/>
    </w:rPr>
  </w:style>
  <w:style w:type="paragraph" w:styleId="NormalWeb">
    <w:name w:val="Normal (Web)"/>
    <w:basedOn w:val="Normal"/>
    <w:uiPriority w:val="99"/>
    <w:rsid w:val="001B36E8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Hyperlink">
    <w:name w:val="Hyperlink"/>
    <w:basedOn w:val="DefaultParagraphFont"/>
    <w:rsid w:val="00B97E32"/>
    <w:rPr>
      <w:color w:val="0000FF"/>
      <w:u w:val="single"/>
    </w:rPr>
  </w:style>
  <w:style w:type="character" w:styleId="xn-location" w:customStyle="1">
    <w:name w:val="xn-location"/>
    <w:basedOn w:val="DefaultParagraphFont"/>
    <w:rsid w:val="00044A2F"/>
  </w:style>
  <w:style w:type="character" w:styleId="xn-person" w:customStyle="1">
    <w:name w:val="xn-person"/>
    <w:basedOn w:val="DefaultParagraphFont"/>
    <w:rsid w:val="00044A2F"/>
  </w:style>
  <w:style w:type="paragraph" w:styleId="Title">
    <w:name w:val="Title"/>
    <w:basedOn w:val="Normal"/>
    <w:link w:val="TitleChar"/>
    <w:qFormat/>
    <w:rsid w:val="00B5644D"/>
    <w:pPr>
      <w:spacing w:after="0"/>
      <w:ind w:left="-540" w:right="-360"/>
      <w:jc w:val="center"/>
    </w:pPr>
    <w:rPr>
      <w:rFonts w:ascii="Arial" w:hAnsi="Arial" w:eastAsia="Times New Roman" w:cs="Arial"/>
      <w:b/>
      <w:bCs/>
      <w:sz w:val="28"/>
      <w:szCs w:val="28"/>
      <w:lang w:eastAsia="zh-CN"/>
    </w:rPr>
  </w:style>
  <w:style w:type="character" w:styleId="TitleChar" w:customStyle="1">
    <w:name w:val="Title Char"/>
    <w:basedOn w:val="DefaultParagraphFont"/>
    <w:link w:val="Title"/>
    <w:rsid w:val="00B5644D"/>
    <w:rPr>
      <w:rFonts w:ascii="Arial" w:hAnsi="Arial" w:eastAsia="Times New Roman" w:cs="Arial"/>
      <w:b/>
      <w:bCs/>
      <w:sz w:val="28"/>
      <w:szCs w:val="28"/>
      <w:lang w:eastAsia="zh-CN"/>
    </w:rPr>
  </w:style>
  <w:style w:type="paragraph" w:styleId="NoSpacing">
    <w:name w:val="No Spacing"/>
    <w:rsid w:val="00CA7BDD"/>
    <w:rPr>
      <w:sz w:val="21"/>
      <w:szCs w:val="21"/>
    </w:rPr>
  </w:style>
  <w:style w:type="paragraph" w:styleId="ListParagraph">
    <w:name w:val="List Paragraph"/>
    <w:basedOn w:val="Normal"/>
    <w:uiPriority w:val="34"/>
    <w:qFormat/>
    <w:rsid w:val="002D4D76"/>
    <w:pPr>
      <w:ind w:left="720"/>
      <w:contextualSpacing/>
    </w:pPr>
  </w:style>
  <w:style w:type="character" w:styleId="FollowedHyperlink">
    <w:name w:val="FollowedHyperlink"/>
    <w:basedOn w:val="DefaultParagraphFont"/>
    <w:rsid w:val="005830B5"/>
    <w:rPr>
      <w:color w:val="800080" w:themeColor="followedHyperlink"/>
      <w:u w:val="single"/>
    </w:rPr>
  </w:style>
  <w:style w:type="character" w:styleId="normaltextrun" w:customStyle="1">
    <w:name w:val="normaltextrun"/>
    <w:basedOn w:val="DefaultParagraphFont"/>
    <w:rsid w:val="005830B5"/>
  </w:style>
  <w:style w:type="character" w:styleId="UnresolvedMention">
    <w:name w:val="Unresolved Mention"/>
    <w:basedOn w:val="DefaultParagraphFont"/>
    <w:uiPriority w:val="99"/>
    <w:semiHidden/>
    <w:unhideWhenUsed/>
    <w:rsid w:val="00C55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027377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7655009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82716962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3251563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7176703591?pwd=fLaoe0jMU6N1SUpLahSjpBRmtDruDB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</ap:TotalTime>
  <ap:Pages>1</ap:Pages>
  <ap:Words>147</ap:Words>
  <ap:Characters>840</ap:Characters>
  <ap:Application>Microsoft Office Word</ap:Application>
  <ap:DocSecurity>0</ap:DocSecurity>
  <ap:Lines>7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>McGill Buckley Inc.</ap:Company>
  <ap:LinksUpToDate>false</ap:LinksUpToDate>
  <ap:CharactersWithSpaces>986</ap:CharactersWithSpaces>
  <ap:SharedDoc>false</ap:SharedDoc>
  <ap:HLinks>
    <vt:vector baseType="variant" size="6">
      <vt:variant>
        <vt:i4>458795</vt:i4>
      </vt:variant>
      <vt:variant>
        <vt:i4>-1</vt:i4>
      </vt:variant>
      <vt:variant>
        <vt:i4>2052</vt:i4>
      </vt:variant>
      <vt:variant>
        <vt:i4>1</vt:i4>
      </vt:variant>
      <vt:variant>
        <vt:lpwstr>Letterhead_E</vt:lpwstr>
      </vt:variant>
      <vt:variant>
        <vt:lpwstr/>
      </vt:variant>
    </vt:vector>
  </ap:HLinks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Nadine Buckley</dc:creator>
  <keywords>, docId:851FC58656970FB623DE4ABEC89440C6</keywords>
  <lastModifiedBy>Wendy Gittens</lastModifiedBy>
  <revision>4</revision>
  <lastPrinted>2022-04-08T21:07:00.0000000Z</lastPrinted>
  <dcterms:created xsi:type="dcterms:W3CDTF">2024-09-12T21:48:00.0000000Z</dcterms:created>
  <dcterms:modified xsi:type="dcterms:W3CDTF">2024-09-17T15:25:00.0000000Z</dcterms:modified>
</coreProperties>
</file>